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01076" w:rsidRDefault="00501076" w:rsidP="00B72A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1076">
        <w:rPr>
          <w:rFonts w:ascii="Times New Roman" w:hAnsi="Times New Roman" w:cs="Times New Roman"/>
          <w:b/>
          <w:sz w:val="28"/>
          <w:szCs w:val="28"/>
        </w:rPr>
        <w:t>Финансовая грамотность</w:t>
      </w:r>
      <w:r w:rsidRPr="00501076">
        <w:rPr>
          <w:rFonts w:ascii="Times New Roman" w:hAnsi="Times New Roman" w:cs="Times New Roman"/>
          <w:sz w:val="28"/>
          <w:szCs w:val="28"/>
        </w:rPr>
        <w:t> –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01076">
        <w:rPr>
          <w:rFonts w:ascii="Times New Roman" w:hAnsi="Times New Roman" w:cs="Times New Roman"/>
          <w:sz w:val="28"/>
          <w:szCs w:val="28"/>
        </w:rPr>
        <w:t>это умение управлять финансовыми потоками (доходами и расходами), грамотно распределять деньги, то есть жить по средствам и правильно приумножать имеющийся капитал.</w:t>
      </w:r>
    </w:p>
    <w:p w:rsidR="00501076" w:rsidRPr="00501076" w:rsidRDefault="00501076" w:rsidP="00B72A9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Значение ф</w:t>
      </w:r>
      <w:r w:rsidRPr="00501076">
        <w:rPr>
          <w:rFonts w:ascii="Times New Roman" w:hAnsi="Times New Roman" w:cs="Times New Roman"/>
          <w:b/>
          <w:sz w:val="28"/>
          <w:szCs w:val="28"/>
        </w:rPr>
        <w:t>инансов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501076">
        <w:rPr>
          <w:rFonts w:ascii="Times New Roman" w:hAnsi="Times New Roman" w:cs="Times New Roman"/>
          <w:b/>
          <w:sz w:val="28"/>
          <w:szCs w:val="28"/>
        </w:rPr>
        <w:t xml:space="preserve"> грамотност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501076">
        <w:rPr>
          <w:rFonts w:ascii="Times New Roman" w:hAnsi="Times New Roman" w:cs="Times New Roman"/>
          <w:b/>
          <w:sz w:val="28"/>
          <w:szCs w:val="28"/>
        </w:rPr>
        <w:t xml:space="preserve"> в жизни людей:</w:t>
      </w:r>
    </w:p>
    <w:p w:rsidR="00501076" w:rsidRPr="00501076" w:rsidRDefault="00501076" w:rsidP="005010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01076">
        <w:rPr>
          <w:rFonts w:ascii="Times New Roman" w:hAnsi="Times New Roman" w:cs="Times New Roman"/>
          <w:sz w:val="28"/>
          <w:szCs w:val="28"/>
        </w:rPr>
        <w:t>Помогает в поисках источников дохода, отличающихся от работы по найму.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076">
        <w:rPr>
          <w:rFonts w:ascii="Times New Roman" w:hAnsi="Times New Roman" w:cs="Times New Roman"/>
          <w:sz w:val="28"/>
          <w:szCs w:val="28"/>
        </w:rPr>
        <w:t>Конечно, наличие финансовой грамотности не гарантирует получения большого дохода. Однако благодаря этим знаниям появляется понимание того,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tgtFrame="_blank" w:history="1">
        <w:r w:rsidRPr="00501076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как зарабатывать деньги</w:t>
        </w:r>
      </w:hyperlink>
      <w:r w:rsidRPr="0050107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076">
        <w:rPr>
          <w:rFonts w:ascii="Times New Roman" w:hAnsi="Times New Roman" w:cs="Times New Roman"/>
          <w:sz w:val="28"/>
          <w:szCs w:val="28"/>
        </w:rPr>
        <w:t>какие варианты заработка являются самыми перспективными. При условии высокого уровня фин</w:t>
      </w:r>
      <w:r>
        <w:rPr>
          <w:rFonts w:ascii="Times New Roman" w:hAnsi="Times New Roman" w:cs="Times New Roman"/>
          <w:sz w:val="28"/>
          <w:szCs w:val="28"/>
        </w:rPr>
        <w:t xml:space="preserve">ансовой </w:t>
      </w:r>
      <w:r w:rsidRPr="00501076">
        <w:rPr>
          <w:rFonts w:ascii="Times New Roman" w:hAnsi="Times New Roman" w:cs="Times New Roman"/>
          <w:sz w:val="28"/>
          <w:szCs w:val="28"/>
        </w:rPr>
        <w:t>грамотности помимо работы по найму появляется возможность огромного количества способов получения дохода.</w:t>
      </w:r>
    </w:p>
    <w:p w:rsidR="00501076" w:rsidRPr="00501076" w:rsidRDefault="00501076" w:rsidP="005010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01076">
        <w:rPr>
          <w:rFonts w:ascii="Times New Roman" w:hAnsi="Times New Roman" w:cs="Times New Roman"/>
          <w:sz w:val="28"/>
          <w:szCs w:val="28"/>
        </w:rPr>
        <w:t>У человека появляются не только знания и умения, но и психологическая устойчивость. Финансово грамотные люди уверены в собственных силах, так как знают многое из того, о чём другие даже не представляют. Формируется мышление, которое способствует достижению успеха.</w:t>
      </w:r>
    </w:p>
    <w:p w:rsidR="00501076" w:rsidRPr="00501076" w:rsidRDefault="00501076" w:rsidP="005010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501076">
        <w:rPr>
          <w:rFonts w:ascii="Times New Roman" w:hAnsi="Times New Roman" w:cs="Times New Roman"/>
          <w:sz w:val="28"/>
          <w:szCs w:val="28"/>
        </w:rPr>
        <w:t>инансовая грамотность обеспечивает определённый уровень престижа. Человек создаёт впечатление уверенного в себе гражданина, который знает, как управлять капиталом. Наличие финансовой грамотности в большинстве случаев сопровождается качественными знаниями и в других областях. Такие люди всё время стремятся узнать что-то новое, отследить ситуацию на рынке.</w:t>
      </w:r>
    </w:p>
    <w:p w:rsidR="00501076" w:rsidRPr="00501076" w:rsidRDefault="00501076" w:rsidP="00B72A9E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501076">
        <w:rPr>
          <w:rFonts w:ascii="Times New Roman" w:hAnsi="Times New Roman" w:cs="Times New Roman"/>
          <w:b/>
          <w:sz w:val="28"/>
          <w:szCs w:val="28"/>
        </w:rPr>
        <w:t>Что значит быть финансово грамотным?</w:t>
      </w:r>
    </w:p>
    <w:p w:rsidR="00501076" w:rsidRPr="001A175D" w:rsidRDefault="00501076" w:rsidP="001A175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A175D">
        <w:rPr>
          <w:rFonts w:ascii="Times New Roman" w:hAnsi="Times New Roman" w:cs="Times New Roman"/>
          <w:sz w:val="28"/>
          <w:szCs w:val="28"/>
        </w:rPr>
        <w:t>Важно знать, что государственные органы, основываясь на результатах огромного количества исследований, составили перечень критериев, которые определяют финансово грамотных людей.</w:t>
      </w:r>
    </w:p>
    <w:p w:rsidR="00501076" w:rsidRPr="001A175D" w:rsidRDefault="00501076" w:rsidP="001A175D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1A175D">
        <w:rPr>
          <w:rFonts w:ascii="Times New Roman" w:hAnsi="Times New Roman" w:cs="Times New Roman"/>
          <w:b/>
          <w:sz w:val="28"/>
          <w:szCs w:val="28"/>
        </w:rPr>
        <w:t>Образ финансово грамотного человека</w:t>
      </w:r>
      <w:r w:rsidR="001A175D">
        <w:rPr>
          <w:rFonts w:ascii="Times New Roman" w:hAnsi="Times New Roman" w:cs="Times New Roman"/>
          <w:b/>
          <w:sz w:val="28"/>
          <w:szCs w:val="28"/>
        </w:rPr>
        <w:t>:</w:t>
      </w:r>
    </w:p>
    <w:p w:rsidR="00501076" w:rsidRPr="001A175D" w:rsidRDefault="001A175D" w:rsidP="001A17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1076" w:rsidRPr="001A175D">
        <w:rPr>
          <w:rFonts w:ascii="Times New Roman" w:hAnsi="Times New Roman" w:cs="Times New Roman"/>
          <w:sz w:val="28"/>
          <w:szCs w:val="28"/>
        </w:rPr>
        <w:t>осуществляет учёт доходов и расходов в письменном либо электронном виде;</w:t>
      </w:r>
    </w:p>
    <w:p w:rsidR="00501076" w:rsidRPr="001A175D" w:rsidRDefault="001A175D" w:rsidP="001A17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1076" w:rsidRPr="001A175D">
        <w:rPr>
          <w:rFonts w:ascii="Times New Roman" w:hAnsi="Times New Roman" w:cs="Times New Roman"/>
          <w:sz w:val="28"/>
          <w:szCs w:val="28"/>
        </w:rPr>
        <w:t>всегда знает, где найти информацию по финансовым вопросам;</w:t>
      </w:r>
    </w:p>
    <w:p w:rsidR="00501076" w:rsidRPr="001A175D" w:rsidRDefault="001A175D" w:rsidP="001A17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1076" w:rsidRPr="001A175D">
        <w:rPr>
          <w:rFonts w:ascii="Times New Roman" w:hAnsi="Times New Roman" w:cs="Times New Roman"/>
          <w:sz w:val="28"/>
          <w:szCs w:val="28"/>
        </w:rPr>
        <w:t>создаёт финансовую подушку безопасности, то есть откладывает денежные средства на случай форс-мажорных ситуаций, а также болезни или утраты источника дохода;</w:t>
      </w:r>
    </w:p>
    <w:p w:rsidR="00501076" w:rsidRPr="001A175D" w:rsidRDefault="001A175D" w:rsidP="001A17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1076" w:rsidRPr="001A175D">
        <w:rPr>
          <w:rFonts w:ascii="Times New Roman" w:hAnsi="Times New Roman" w:cs="Times New Roman"/>
          <w:sz w:val="28"/>
          <w:szCs w:val="28"/>
        </w:rPr>
        <w:t>никогда не оформляет необдуманных займов, живёт исключительно по средствам;</w:t>
      </w:r>
    </w:p>
    <w:p w:rsidR="00501076" w:rsidRPr="001A175D" w:rsidRDefault="001A175D" w:rsidP="001A17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01076" w:rsidRPr="001A175D">
        <w:rPr>
          <w:rFonts w:ascii="Times New Roman" w:hAnsi="Times New Roman" w:cs="Times New Roman"/>
          <w:sz w:val="28"/>
          <w:szCs w:val="28"/>
        </w:rPr>
        <w:t>не инвестирует капитал, не изучив все возможные варианты и не убедившись в их надёжности.</w:t>
      </w:r>
    </w:p>
    <w:p w:rsidR="00501076" w:rsidRPr="001A175D" w:rsidRDefault="00501076" w:rsidP="001A175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75D">
        <w:rPr>
          <w:rFonts w:ascii="Times New Roman" w:hAnsi="Times New Roman" w:cs="Times New Roman"/>
          <w:b/>
          <w:sz w:val="28"/>
          <w:szCs w:val="28"/>
        </w:rPr>
        <w:t>Как выработать финансовую грамотность у детей (школьников, дошкольников)?</w:t>
      </w:r>
    </w:p>
    <w:p w:rsidR="00501076" w:rsidRPr="001A175D" w:rsidRDefault="00501076" w:rsidP="001A175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75D">
        <w:rPr>
          <w:rFonts w:ascii="Times New Roman" w:hAnsi="Times New Roman" w:cs="Times New Roman"/>
          <w:sz w:val="28"/>
          <w:szCs w:val="28"/>
        </w:rPr>
        <w:t>В процессе воспитания детей вопросы финансовой грамотности родители зачастую обходят стороной. С маленьким ребёнком не принято обсуждать семейный бюджет. Однако такой подход в будущем может сыграть злую шутку с ребёнком. Важно понимать, как научить собственных детей финансовой грамотности. С этой целью можно использовать советы экспертов.</w:t>
      </w:r>
    </w:p>
    <w:p w:rsidR="00501076" w:rsidRPr="001A175D" w:rsidRDefault="00501076" w:rsidP="001A175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75D">
        <w:rPr>
          <w:rFonts w:ascii="Times New Roman" w:hAnsi="Times New Roman" w:cs="Times New Roman"/>
          <w:b/>
          <w:sz w:val="28"/>
          <w:szCs w:val="28"/>
        </w:rPr>
        <w:t>Совет 1. Станьте хорошим примером своему ребёнку</w:t>
      </w:r>
    </w:p>
    <w:p w:rsidR="00501076" w:rsidRPr="001A175D" w:rsidRDefault="00501076" w:rsidP="001A175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75D">
        <w:rPr>
          <w:rFonts w:ascii="Times New Roman" w:hAnsi="Times New Roman" w:cs="Times New Roman"/>
          <w:sz w:val="28"/>
          <w:szCs w:val="28"/>
        </w:rPr>
        <w:t>Финансовой грамотности детей нужно об</w:t>
      </w:r>
      <w:r w:rsidR="001A175D">
        <w:rPr>
          <w:rFonts w:ascii="Times New Roman" w:hAnsi="Times New Roman" w:cs="Times New Roman"/>
          <w:sz w:val="28"/>
          <w:szCs w:val="28"/>
        </w:rPr>
        <w:t xml:space="preserve">учать с самого раннего детства. </w:t>
      </w:r>
      <w:r w:rsidRPr="001A175D">
        <w:rPr>
          <w:rFonts w:ascii="Times New Roman" w:hAnsi="Times New Roman" w:cs="Times New Roman"/>
          <w:sz w:val="28"/>
          <w:szCs w:val="28"/>
        </w:rPr>
        <w:t>Нет смысла доносить теорию в сложной форме, так как дети не поймут и не запомнят этой информации. Но они копируют поведение родителей и их отношение к различным предметам, в том числе к финансам. Именно поэтому огромное значение имеет правильный пример.</w:t>
      </w:r>
    </w:p>
    <w:p w:rsidR="00501076" w:rsidRPr="001A175D" w:rsidRDefault="00501076" w:rsidP="001A175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75D">
        <w:rPr>
          <w:rFonts w:ascii="Times New Roman" w:hAnsi="Times New Roman" w:cs="Times New Roman"/>
          <w:sz w:val="28"/>
          <w:szCs w:val="28"/>
        </w:rPr>
        <w:t>Так, можно использовать этот совет при походах в магазин. Необходимо составить список покупок и точно следовать ему. Можно в игровой форме осуществлять поиск товаров, попутно объясняя значение ценников.</w:t>
      </w:r>
    </w:p>
    <w:p w:rsidR="00501076" w:rsidRPr="001A175D" w:rsidRDefault="00501076" w:rsidP="001A175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75D">
        <w:rPr>
          <w:rFonts w:ascii="Times New Roman" w:hAnsi="Times New Roman" w:cs="Times New Roman"/>
          <w:b/>
          <w:sz w:val="28"/>
          <w:szCs w:val="28"/>
        </w:rPr>
        <w:t>Совет 2. Привлеките ребёнка к обсуждению вопросов семейного бюджета</w:t>
      </w:r>
    </w:p>
    <w:p w:rsidR="00501076" w:rsidRPr="001A175D" w:rsidRDefault="00501076" w:rsidP="001A175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75D">
        <w:rPr>
          <w:rFonts w:ascii="Times New Roman" w:hAnsi="Times New Roman" w:cs="Times New Roman"/>
          <w:sz w:val="28"/>
          <w:szCs w:val="28"/>
        </w:rPr>
        <w:t>Не стоит скрывать информацию о семейном бюджете от детей. </w:t>
      </w:r>
      <w:r w:rsidR="001A175D">
        <w:rPr>
          <w:rFonts w:ascii="Times New Roman" w:hAnsi="Times New Roman" w:cs="Times New Roman"/>
          <w:sz w:val="28"/>
          <w:szCs w:val="28"/>
        </w:rPr>
        <w:t xml:space="preserve">Напротив, </w:t>
      </w:r>
      <w:r w:rsidRPr="001A175D">
        <w:rPr>
          <w:rFonts w:ascii="Times New Roman" w:hAnsi="Times New Roman" w:cs="Times New Roman"/>
          <w:sz w:val="28"/>
          <w:szCs w:val="28"/>
        </w:rPr>
        <w:t>важно объяснить,</w:t>
      </w:r>
      <w:r w:rsidR="001A175D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>откуда берутся деньги.</w:t>
      </w:r>
      <w:r w:rsidR="001A175D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>Это позволит научить ребенка понимать ценность финансов. В этом случае он научится тому, что деньги не достаются просто так. Их придётся зарабатывать.</w:t>
      </w:r>
    </w:p>
    <w:p w:rsidR="00501076" w:rsidRPr="001A175D" w:rsidRDefault="00501076" w:rsidP="001A175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75D">
        <w:rPr>
          <w:rFonts w:ascii="Times New Roman" w:hAnsi="Times New Roman" w:cs="Times New Roman"/>
          <w:sz w:val="28"/>
          <w:szCs w:val="28"/>
        </w:rPr>
        <w:t>Когда ребёнок научится считать, можно продемонстрировать ему домашнюю бухгалтерию. С этой целью следует написать размер дохода, после чего постепенно отнимать от него обязательные расходы. Это поможет научить ребенка не только бережно относиться к деньгам, но и экономить электричество, воду и другие платные ресурсы.</w:t>
      </w:r>
    </w:p>
    <w:p w:rsidR="00501076" w:rsidRPr="001A175D" w:rsidRDefault="00501076" w:rsidP="001A17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75D">
        <w:rPr>
          <w:rFonts w:ascii="Times New Roman" w:hAnsi="Times New Roman" w:cs="Times New Roman"/>
          <w:b/>
          <w:sz w:val="28"/>
          <w:szCs w:val="28"/>
        </w:rPr>
        <w:t>Совет 3. Прививайте желание стать самостоятельным</w:t>
      </w:r>
    </w:p>
    <w:p w:rsidR="00501076" w:rsidRPr="001A175D" w:rsidRDefault="00501076" w:rsidP="001A175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75D">
        <w:rPr>
          <w:rFonts w:ascii="Times New Roman" w:hAnsi="Times New Roman" w:cs="Times New Roman"/>
          <w:sz w:val="28"/>
          <w:szCs w:val="28"/>
        </w:rPr>
        <w:t>Первые денежные средства ребенку мо</w:t>
      </w:r>
      <w:r w:rsidR="001A175D">
        <w:rPr>
          <w:rFonts w:ascii="Times New Roman" w:hAnsi="Times New Roman" w:cs="Times New Roman"/>
          <w:sz w:val="28"/>
          <w:szCs w:val="28"/>
        </w:rPr>
        <w:t xml:space="preserve">жно давать уже в возрасте около </w:t>
      </w:r>
      <w:r w:rsidRPr="001A175D">
        <w:rPr>
          <w:rFonts w:ascii="Times New Roman" w:hAnsi="Times New Roman" w:cs="Times New Roman"/>
          <w:sz w:val="28"/>
          <w:szCs w:val="28"/>
        </w:rPr>
        <w:t>5</w:t>
      </w:r>
      <w:r w:rsidR="001A175D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 xml:space="preserve">лет. Он может использовать их для расчётов в магазине за личные покупки. </w:t>
      </w:r>
      <w:r w:rsidRPr="001A175D">
        <w:rPr>
          <w:rFonts w:ascii="Times New Roman" w:hAnsi="Times New Roman" w:cs="Times New Roman"/>
          <w:sz w:val="28"/>
          <w:szCs w:val="28"/>
        </w:rPr>
        <w:lastRenderedPageBreak/>
        <w:t>В этот момент есть смысл познакомить детей с понятием номинала, объяснить, что все деньги имеют различные степени защиты от подделок. При расчёте на кассе ребёнка следует ознакомить с понятием сдачи и научить пересчитывать деньги.</w:t>
      </w:r>
    </w:p>
    <w:p w:rsidR="00501076" w:rsidRPr="001A175D" w:rsidRDefault="00501076" w:rsidP="001A175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75D">
        <w:rPr>
          <w:rFonts w:ascii="Times New Roman" w:hAnsi="Times New Roman" w:cs="Times New Roman"/>
          <w:sz w:val="28"/>
          <w:szCs w:val="28"/>
        </w:rPr>
        <w:t>Уже в первом классе у м</w:t>
      </w:r>
      <w:r w:rsidR="001A175D">
        <w:rPr>
          <w:rFonts w:ascii="Times New Roman" w:hAnsi="Times New Roman" w:cs="Times New Roman"/>
          <w:sz w:val="28"/>
          <w:szCs w:val="28"/>
        </w:rPr>
        <w:t xml:space="preserve">алыша возникнет необходимость в </w:t>
      </w:r>
      <w:r w:rsidRPr="001A175D">
        <w:rPr>
          <w:rFonts w:ascii="Times New Roman" w:hAnsi="Times New Roman" w:cs="Times New Roman"/>
          <w:sz w:val="28"/>
          <w:szCs w:val="28"/>
        </w:rPr>
        <w:t>карманных деньгах. На них он може</w:t>
      </w:r>
      <w:r w:rsidR="001A175D">
        <w:rPr>
          <w:rFonts w:ascii="Times New Roman" w:hAnsi="Times New Roman" w:cs="Times New Roman"/>
          <w:sz w:val="28"/>
          <w:szCs w:val="28"/>
        </w:rPr>
        <w:t xml:space="preserve">т приобретать различные мелочи. </w:t>
      </w:r>
      <w:r w:rsidRPr="001A175D">
        <w:rPr>
          <w:rFonts w:ascii="Times New Roman" w:hAnsi="Times New Roman" w:cs="Times New Roman"/>
          <w:sz w:val="28"/>
          <w:szCs w:val="28"/>
        </w:rPr>
        <w:t>Но следует помнить важное правило</w:t>
      </w:r>
      <w:r w:rsidR="001A175D">
        <w:rPr>
          <w:rFonts w:ascii="Times New Roman" w:hAnsi="Times New Roman" w:cs="Times New Roman"/>
          <w:sz w:val="28"/>
          <w:szCs w:val="28"/>
        </w:rPr>
        <w:t xml:space="preserve">: чем </w:t>
      </w:r>
      <w:r w:rsidRPr="001A175D">
        <w:rPr>
          <w:rFonts w:ascii="Times New Roman" w:hAnsi="Times New Roman" w:cs="Times New Roman"/>
          <w:sz w:val="28"/>
          <w:szCs w:val="28"/>
        </w:rPr>
        <w:t>старше</w:t>
      </w:r>
      <w:r w:rsidR="001A175D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>ребёнок, тем</w:t>
      </w:r>
      <w:r w:rsidR="001A175D">
        <w:rPr>
          <w:rFonts w:ascii="Times New Roman" w:hAnsi="Times New Roman" w:cs="Times New Roman"/>
          <w:sz w:val="28"/>
          <w:szCs w:val="28"/>
        </w:rPr>
        <w:t xml:space="preserve"> реже </w:t>
      </w:r>
      <w:r w:rsidRPr="001A175D">
        <w:rPr>
          <w:rFonts w:ascii="Times New Roman" w:hAnsi="Times New Roman" w:cs="Times New Roman"/>
          <w:sz w:val="28"/>
          <w:szCs w:val="28"/>
        </w:rPr>
        <w:t>ему необходимо давать деньги.</w:t>
      </w:r>
      <w:r w:rsidR="001A17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A175D">
        <w:rPr>
          <w:rFonts w:ascii="Times New Roman" w:hAnsi="Times New Roman" w:cs="Times New Roman"/>
          <w:sz w:val="28"/>
          <w:szCs w:val="28"/>
        </w:rPr>
        <w:t>В начальной школе это придётс</w:t>
      </w:r>
      <w:r w:rsidR="001A175D">
        <w:rPr>
          <w:rFonts w:ascii="Times New Roman" w:hAnsi="Times New Roman" w:cs="Times New Roman"/>
          <w:sz w:val="28"/>
          <w:szCs w:val="28"/>
        </w:rPr>
        <w:t xml:space="preserve">я делать ежедневно, в средней – </w:t>
      </w:r>
      <w:r w:rsidRPr="001A175D">
        <w:rPr>
          <w:rFonts w:ascii="Times New Roman" w:hAnsi="Times New Roman" w:cs="Times New Roman"/>
          <w:sz w:val="28"/>
          <w:szCs w:val="28"/>
        </w:rPr>
        <w:t>1</w:t>
      </w:r>
      <w:r w:rsidR="001A175D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>раз в неделю, а в старшей – уже раз в месяц.</w:t>
      </w:r>
      <w:proofErr w:type="gramEnd"/>
      <w:r w:rsidRPr="001A175D">
        <w:rPr>
          <w:rFonts w:ascii="Times New Roman" w:hAnsi="Times New Roman" w:cs="Times New Roman"/>
          <w:sz w:val="28"/>
          <w:szCs w:val="28"/>
        </w:rPr>
        <w:t xml:space="preserve"> Это поможет приобрести знания о планировании собственного бюджета.</w:t>
      </w:r>
    </w:p>
    <w:p w:rsidR="00501076" w:rsidRPr="001A175D" w:rsidRDefault="00501076" w:rsidP="001A175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75D">
        <w:rPr>
          <w:rFonts w:ascii="Times New Roman" w:hAnsi="Times New Roman" w:cs="Times New Roman"/>
          <w:sz w:val="28"/>
          <w:szCs w:val="28"/>
        </w:rPr>
        <w:t>Однако не следует пускать вопросы финансов на самотёк. На начальном этапе следует обсуждать с ребенком, какие покупки он хотел бы совершить. Придётся учить его расчётам. Если ребёнок хочет сделать серьёзную покупку, ему следует объяснить, что на неё придётся копить в течение определенного периода времени.</w:t>
      </w:r>
    </w:p>
    <w:p w:rsidR="00501076" w:rsidRPr="001A175D" w:rsidRDefault="00501076" w:rsidP="001A17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75D">
        <w:rPr>
          <w:rFonts w:ascii="Times New Roman" w:hAnsi="Times New Roman" w:cs="Times New Roman"/>
          <w:b/>
          <w:sz w:val="28"/>
          <w:szCs w:val="28"/>
        </w:rPr>
        <w:t>Совет 4. Используйте детские продукты, предлагаемые банками</w:t>
      </w:r>
    </w:p>
    <w:p w:rsidR="00501076" w:rsidRPr="001A175D" w:rsidRDefault="00501076" w:rsidP="001A175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75D">
        <w:rPr>
          <w:rFonts w:ascii="Times New Roman" w:hAnsi="Times New Roman" w:cs="Times New Roman"/>
          <w:sz w:val="28"/>
          <w:szCs w:val="28"/>
        </w:rPr>
        <w:t>Сегодня многие банки предлагают родителям различные финансовые продукты для детей. Наиб</w:t>
      </w:r>
      <w:r w:rsidR="001A175D">
        <w:rPr>
          <w:rFonts w:ascii="Times New Roman" w:hAnsi="Times New Roman" w:cs="Times New Roman"/>
          <w:sz w:val="28"/>
          <w:szCs w:val="28"/>
        </w:rPr>
        <w:t xml:space="preserve">ольшей популярностью пользуются </w:t>
      </w:r>
      <w:r w:rsidRPr="001A175D">
        <w:rPr>
          <w:rFonts w:ascii="Times New Roman" w:hAnsi="Times New Roman" w:cs="Times New Roman"/>
          <w:sz w:val="28"/>
          <w:szCs w:val="28"/>
        </w:rPr>
        <w:t>специальные банковские карты. Родители могут оформить их в качестве дополнительных к своему счёту. При этом важно установить</w:t>
      </w:r>
      <w:r w:rsidR="00865B66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>лимиты</w:t>
      </w:r>
      <w:r w:rsidR="00865B66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>на день,</w:t>
      </w:r>
      <w:r w:rsidR="00865B66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>неделю</w:t>
      </w:r>
      <w:r w:rsidR="00865B66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>или</w:t>
      </w:r>
      <w:r w:rsidR="00865B66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>месяц. Во время передачи банковской карты ребенку важно объяснить, каким образом можно её безопасно использовать.</w:t>
      </w:r>
    </w:p>
    <w:p w:rsidR="00501076" w:rsidRPr="001A175D" w:rsidRDefault="00501076" w:rsidP="00865B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75D">
        <w:rPr>
          <w:rFonts w:ascii="Times New Roman" w:hAnsi="Times New Roman" w:cs="Times New Roman"/>
          <w:sz w:val="28"/>
          <w:szCs w:val="28"/>
        </w:rPr>
        <w:t xml:space="preserve">Следует подключить к такой банковской карте SMS-информирование. Это поможет контролировать </w:t>
      </w:r>
      <w:r w:rsidR="00865B66">
        <w:rPr>
          <w:rFonts w:ascii="Times New Roman" w:hAnsi="Times New Roman" w:cs="Times New Roman"/>
          <w:sz w:val="28"/>
          <w:szCs w:val="28"/>
        </w:rPr>
        <w:t xml:space="preserve">размеры и направления расходов. </w:t>
      </w:r>
      <w:r w:rsidRPr="001A175D">
        <w:rPr>
          <w:rFonts w:ascii="Times New Roman" w:hAnsi="Times New Roman" w:cs="Times New Roman"/>
          <w:sz w:val="28"/>
          <w:szCs w:val="28"/>
        </w:rPr>
        <w:t>Но</w:t>
      </w:r>
      <w:r w:rsidR="00865B66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>не стоит</w:t>
      </w:r>
      <w:r w:rsidR="00865B66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>ругать ребенка за ненужные, по мнению родителей, покупки.</w:t>
      </w:r>
      <w:r w:rsidR="00865B66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>Гораздо важнее понять, что послужило их причиной. Психологи уверены: большинство спонтанных расходов отражает эмоциональное состояние человека.</w:t>
      </w:r>
    </w:p>
    <w:p w:rsidR="00501076" w:rsidRPr="001A175D" w:rsidRDefault="00501076" w:rsidP="00865B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75D">
        <w:rPr>
          <w:rFonts w:ascii="Times New Roman" w:hAnsi="Times New Roman" w:cs="Times New Roman"/>
          <w:sz w:val="28"/>
          <w:szCs w:val="28"/>
        </w:rPr>
        <w:t>Следование этому совету поможет научить ребёнка сотрудничеству с банками, грамотному контролю расходов. Кроме того, анализ спонтанных расходов поможет понять, что именно в данный момент беспокоит ребёнка.</w:t>
      </w:r>
    </w:p>
    <w:p w:rsidR="00501076" w:rsidRPr="001A175D" w:rsidRDefault="00501076" w:rsidP="00865B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75D">
        <w:rPr>
          <w:rFonts w:ascii="Times New Roman" w:hAnsi="Times New Roman" w:cs="Times New Roman"/>
          <w:sz w:val="28"/>
          <w:szCs w:val="28"/>
        </w:rPr>
        <w:t>Если у родителей у самих недостаточно знаний в сфере финансов, придётся использовать</w:t>
      </w:r>
      <w:r w:rsidR="00865B66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>специальную литературу. В таблице ниже представлены наиболее полезные</w:t>
      </w:r>
      <w:r w:rsidR="00865B66">
        <w:rPr>
          <w:rFonts w:ascii="Times New Roman" w:hAnsi="Times New Roman" w:cs="Times New Roman"/>
          <w:sz w:val="28"/>
          <w:szCs w:val="28"/>
        </w:rPr>
        <w:t xml:space="preserve"> </w:t>
      </w:r>
      <w:r w:rsidRPr="001A175D">
        <w:rPr>
          <w:rFonts w:ascii="Times New Roman" w:hAnsi="Times New Roman" w:cs="Times New Roman"/>
          <w:sz w:val="28"/>
          <w:szCs w:val="28"/>
        </w:rPr>
        <w:t>книги по финансовой грамотности для начинающих, которые написаны российскими авторами либо адаптированы под экономику нашей страны.</w:t>
      </w:r>
    </w:p>
    <w:p w:rsidR="00501076" w:rsidRPr="001A175D" w:rsidRDefault="00501076" w:rsidP="001A175D">
      <w:pPr>
        <w:jc w:val="both"/>
        <w:rPr>
          <w:rFonts w:ascii="Times New Roman" w:hAnsi="Times New Roman" w:cs="Times New Roman"/>
          <w:sz w:val="28"/>
          <w:szCs w:val="28"/>
        </w:rPr>
      </w:pPr>
      <w:r w:rsidRPr="001A175D">
        <w:rPr>
          <w:rFonts w:ascii="Times New Roman" w:hAnsi="Times New Roman" w:cs="Times New Roman"/>
          <w:sz w:val="28"/>
          <w:szCs w:val="28"/>
        </w:rPr>
        <w:lastRenderedPageBreak/>
        <w:t>Таблица: "Список детских книг финансовой тематики и обсуждаемые в них вопросы"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64"/>
        <w:gridCol w:w="3225"/>
        <w:gridCol w:w="3866"/>
      </w:tblGrid>
      <w:tr w:rsidR="00501076" w:rsidRPr="00501076" w:rsidTr="00865B66">
        <w:tc>
          <w:tcPr>
            <w:tcW w:w="1328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before="250" w:after="2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65B6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</w:rPr>
              <w:t>Автор</w:t>
            </w:r>
          </w:p>
        </w:tc>
        <w:tc>
          <w:tcPr>
            <w:tcW w:w="1670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before="250" w:after="2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65B6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</w:rPr>
              <w:t>Наименование</w:t>
            </w:r>
          </w:p>
        </w:tc>
        <w:tc>
          <w:tcPr>
            <w:tcW w:w="2002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before="250" w:after="2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65B6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</w:rPr>
              <w:t>Обсуждаемые вопросы</w:t>
            </w:r>
          </w:p>
        </w:tc>
      </w:tr>
      <w:tr w:rsidR="00501076" w:rsidRPr="00501076" w:rsidTr="00865B66">
        <w:tc>
          <w:tcPr>
            <w:tcW w:w="1328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before="250" w:after="2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65B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0"/>
              </w:rPr>
              <w:t xml:space="preserve">Е. </w:t>
            </w:r>
            <w:proofErr w:type="spellStart"/>
            <w:r w:rsidRPr="00865B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0"/>
              </w:rPr>
              <w:t>Блискавка</w:t>
            </w:r>
            <w:proofErr w:type="spellEnd"/>
          </w:p>
        </w:tc>
        <w:tc>
          <w:tcPr>
            <w:tcW w:w="1670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before="250" w:after="2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65B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0"/>
              </w:rPr>
              <w:t>Дети и деньги. Самоучитель семейных финансов для детей</w:t>
            </w:r>
          </w:p>
        </w:tc>
        <w:tc>
          <w:tcPr>
            <w:tcW w:w="2002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before="250" w:after="2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50107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Понятие денег</w:t>
            </w:r>
          </w:p>
          <w:p w:rsidR="00501076" w:rsidRPr="00501076" w:rsidRDefault="00501076" w:rsidP="00501076">
            <w:pPr>
              <w:spacing w:after="313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50107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Причины, по которым невозможно купить всё, что хочется</w:t>
            </w:r>
          </w:p>
          <w:p w:rsidR="00501076" w:rsidRPr="00501076" w:rsidRDefault="00501076" w:rsidP="00501076">
            <w:pPr>
              <w:spacing w:after="313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50107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Другие сложные вопросы</w:t>
            </w:r>
          </w:p>
        </w:tc>
      </w:tr>
      <w:tr w:rsidR="00501076" w:rsidRPr="00501076" w:rsidTr="00865B66">
        <w:tc>
          <w:tcPr>
            <w:tcW w:w="1328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65B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0"/>
              </w:rPr>
              <w:t xml:space="preserve">О. Антипенко, А. </w:t>
            </w:r>
            <w:proofErr w:type="spellStart"/>
            <w:r w:rsidRPr="00865B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0"/>
              </w:rPr>
              <w:t>Рыбчинская</w:t>
            </w:r>
            <w:proofErr w:type="spellEnd"/>
          </w:p>
        </w:tc>
        <w:tc>
          <w:tcPr>
            <w:tcW w:w="1670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65B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0"/>
              </w:rPr>
              <w:t>Денежная азбука</w:t>
            </w:r>
          </w:p>
        </w:tc>
        <w:tc>
          <w:tcPr>
            <w:tcW w:w="2002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50107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Сложные финансовые вопросы представлены в форме комиксов</w:t>
            </w:r>
          </w:p>
        </w:tc>
      </w:tr>
      <w:tr w:rsidR="00501076" w:rsidRPr="00501076" w:rsidTr="00865B66">
        <w:tc>
          <w:tcPr>
            <w:tcW w:w="1328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65B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0"/>
              </w:rPr>
              <w:t xml:space="preserve">В. </w:t>
            </w:r>
            <w:proofErr w:type="spellStart"/>
            <w:r w:rsidRPr="00865B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0"/>
              </w:rPr>
              <w:t>Шаповалова</w:t>
            </w:r>
            <w:proofErr w:type="spellEnd"/>
          </w:p>
        </w:tc>
        <w:tc>
          <w:tcPr>
            <w:tcW w:w="1670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65B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0"/>
              </w:rPr>
              <w:t>Детям о налогах</w:t>
            </w:r>
          </w:p>
        </w:tc>
        <w:tc>
          <w:tcPr>
            <w:tcW w:w="2002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50107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 описании приключений девочки и кота объясняются сложные вопросы налогообложения</w:t>
            </w:r>
          </w:p>
        </w:tc>
      </w:tr>
      <w:tr w:rsidR="00501076" w:rsidRPr="00501076" w:rsidTr="00865B66">
        <w:tc>
          <w:tcPr>
            <w:tcW w:w="1328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65B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0"/>
              </w:rPr>
              <w:t>А. Горяев, В. Чумаченко</w:t>
            </w:r>
          </w:p>
        </w:tc>
        <w:tc>
          <w:tcPr>
            <w:tcW w:w="1670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865B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0"/>
              </w:rPr>
              <w:t>Финансовая грамота</w:t>
            </w:r>
          </w:p>
        </w:tc>
        <w:tc>
          <w:tcPr>
            <w:tcW w:w="2002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50107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Этот учебник полезно изучить в первую очередь родителям. Доступным языком здесь рассказывается об управлении рисками, работе с различными финансовыми инструментами</w:t>
            </w:r>
          </w:p>
        </w:tc>
      </w:tr>
      <w:tr w:rsidR="00501076" w:rsidRPr="00501076" w:rsidTr="00865B66">
        <w:tc>
          <w:tcPr>
            <w:tcW w:w="1328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proofErr w:type="spellStart"/>
            <w:r w:rsidRPr="00865B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0"/>
              </w:rPr>
              <w:t>БПС-Сбербанк</w:t>
            </w:r>
            <w:proofErr w:type="spellEnd"/>
          </w:p>
        </w:tc>
        <w:tc>
          <w:tcPr>
            <w:tcW w:w="1670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proofErr w:type="spellStart"/>
            <w:r w:rsidRPr="00865B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0"/>
              </w:rPr>
              <w:t>Купилки</w:t>
            </w:r>
            <w:proofErr w:type="spellEnd"/>
            <w:r w:rsidRPr="00865B6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80"/>
                <w:sz w:val="20"/>
              </w:rPr>
              <w:t xml:space="preserve"> из копилки</w:t>
            </w:r>
          </w:p>
        </w:tc>
        <w:tc>
          <w:tcPr>
            <w:tcW w:w="2002" w:type="pct"/>
            <w:shd w:val="clear" w:color="auto" w:fill="FFFFFF"/>
            <w:tcMar>
              <w:top w:w="88" w:type="dxa"/>
              <w:left w:w="150" w:type="dxa"/>
              <w:bottom w:w="88" w:type="dxa"/>
              <w:right w:w="150" w:type="dxa"/>
            </w:tcMar>
            <w:vAlign w:val="center"/>
            <w:hideMark/>
          </w:tcPr>
          <w:p w:rsidR="00501076" w:rsidRPr="00501076" w:rsidRDefault="00501076" w:rsidP="00501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50107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 маленьких историях рассказывается, где брать деньги, зачем нужны банки</w:t>
            </w:r>
          </w:p>
        </w:tc>
      </w:tr>
    </w:tbl>
    <w:p w:rsidR="00501076" w:rsidRDefault="00501076" w:rsidP="00501076">
      <w:pPr>
        <w:ind w:firstLine="708"/>
      </w:pPr>
    </w:p>
    <w:p w:rsidR="00865B66" w:rsidRPr="00865B66" w:rsidRDefault="00865B66" w:rsidP="00501076">
      <w:pPr>
        <w:ind w:firstLine="708"/>
        <w:rPr>
          <w:rFonts w:ascii="Times New Roman" w:hAnsi="Times New Roman" w:cs="Times New Roman"/>
          <w:sz w:val="28"/>
        </w:rPr>
      </w:pPr>
      <w:r w:rsidRPr="00865B66">
        <w:rPr>
          <w:rFonts w:ascii="Times New Roman" w:hAnsi="Times New Roman" w:cs="Times New Roman"/>
          <w:sz w:val="28"/>
        </w:rPr>
        <w:t>Спасибо за внимание, надеемся, что данная информация будет для вас полезной.</w:t>
      </w:r>
    </w:p>
    <w:sectPr w:rsidR="00865B66" w:rsidRPr="00865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64907"/>
    <w:multiLevelType w:val="multilevel"/>
    <w:tmpl w:val="71681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27AC0"/>
    <w:multiLevelType w:val="multilevel"/>
    <w:tmpl w:val="D1A2F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01076"/>
    <w:rsid w:val="001A175D"/>
    <w:rsid w:val="00501076"/>
    <w:rsid w:val="00865B66"/>
    <w:rsid w:val="00B72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010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50107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01076"/>
    <w:rPr>
      <w:b/>
      <w:bCs/>
    </w:rPr>
  </w:style>
  <w:style w:type="paragraph" w:styleId="a4">
    <w:name w:val="Normal (Web)"/>
    <w:basedOn w:val="a"/>
    <w:uiPriority w:val="99"/>
    <w:unhideWhenUsed/>
    <w:rsid w:val="00501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50107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50107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50107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01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1076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01076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5010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4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88738">
          <w:blockQuote w:val="1"/>
          <w:marLeft w:val="0"/>
          <w:marRight w:val="0"/>
          <w:marTop w:val="438"/>
          <w:marBottom w:val="438"/>
          <w:divBdr>
            <w:top w:val="none" w:sz="0" w:space="13" w:color="5A80B1"/>
            <w:left w:val="none" w:sz="0" w:space="0" w:color="auto"/>
            <w:bottom w:val="none" w:sz="0" w:space="13" w:color="5A80B1"/>
            <w:right w:val="none" w:sz="0" w:space="19" w:color="5A80B1"/>
          </w:divBdr>
        </w:div>
        <w:div w:id="1138301326">
          <w:blockQuote w:val="1"/>
          <w:marLeft w:val="0"/>
          <w:marRight w:val="0"/>
          <w:marTop w:val="438"/>
          <w:marBottom w:val="438"/>
          <w:divBdr>
            <w:top w:val="none" w:sz="0" w:space="13" w:color="5A80B1"/>
            <w:left w:val="none" w:sz="0" w:space="0" w:color="auto"/>
            <w:bottom w:val="none" w:sz="0" w:space="13" w:color="5A80B1"/>
            <w:right w:val="none" w:sz="0" w:space="19" w:color="5A80B1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znesmenam.com/finansi/kak-zarabotat-dengi-bystro-mnogo-sposoby-zarabotka-bez-vlozhenij-na-domu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fbo-svetlova</dc:creator>
  <cp:keywords/>
  <dc:description/>
  <cp:lastModifiedBy>fbo-svetlova</cp:lastModifiedBy>
  <cp:revision>3</cp:revision>
  <dcterms:created xsi:type="dcterms:W3CDTF">2019-12-16T08:11:00Z</dcterms:created>
  <dcterms:modified xsi:type="dcterms:W3CDTF">2019-12-16T08:37:00Z</dcterms:modified>
</cp:coreProperties>
</file>