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20" w:type="dxa"/>
        <w:tblLayout w:type="fixed"/>
        <w:tblLook w:val="04A0" w:firstRow="1" w:lastRow="0" w:firstColumn="1" w:lastColumn="0" w:noHBand="0" w:noVBand="1"/>
      </w:tblPr>
      <w:tblGrid>
        <w:gridCol w:w="502"/>
        <w:gridCol w:w="4221"/>
        <w:gridCol w:w="4665"/>
        <w:gridCol w:w="32"/>
      </w:tblGrid>
      <w:tr w:rsidR="005E0DAB" w:rsidRPr="00CB3D3C" w:rsidTr="00990B75">
        <w:trPr>
          <w:gridBefore w:val="1"/>
          <w:gridAfter w:val="1"/>
          <w:wBefore w:w="502" w:type="dxa"/>
          <w:wAfter w:w="32" w:type="dxa"/>
          <w:trHeight w:val="751"/>
        </w:trPr>
        <w:tc>
          <w:tcPr>
            <w:tcW w:w="4221" w:type="dxa"/>
            <w:hideMark/>
          </w:tcPr>
          <w:p w:rsidR="00425064" w:rsidRPr="00CB3D3C" w:rsidRDefault="00425064" w:rsidP="00CB3D3C">
            <w:pPr>
              <w:spacing w:after="0" w:line="240" w:lineRule="auto"/>
              <w:contextualSpacing/>
              <w:mirrorIndents/>
              <w:jc w:val="center"/>
              <w:rPr>
                <w:rFonts w:ascii="Times New Roman" w:hAnsi="Times New Roman" w:cs="Times New Roman"/>
                <w:sz w:val="24"/>
                <w:szCs w:val="24"/>
                <w:lang w:eastAsia="en-US"/>
              </w:rPr>
            </w:pPr>
            <w:r w:rsidRPr="00CB3D3C">
              <w:rPr>
                <w:rFonts w:ascii="Times New Roman" w:hAnsi="Times New Roman" w:cs="Times New Roman"/>
                <w:noProof/>
                <w:sz w:val="24"/>
                <w:szCs w:val="24"/>
              </w:rPr>
              <w:drawing>
                <wp:anchor distT="0" distB="0" distL="114300" distR="114300" simplePos="0" relativeHeight="251658240" behindDoc="0" locked="1" layoutInCell="0" allowOverlap="1">
                  <wp:simplePos x="0" y="0"/>
                  <wp:positionH relativeFrom="column">
                    <wp:posOffset>2904490</wp:posOffset>
                  </wp:positionH>
                  <wp:positionV relativeFrom="page">
                    <wp:posOffset>539750</wp:posOffset>
                  </wp:positionV>
                  <wp:extent cx="539750" cy="711200"/>
                  <wp:effectExtent l="19050" t="0" r="0" b="0"/>
                  <wp:wrapNone/>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lum bright="-4000" contrast="-4000"/>
                          </a:blip>
                          <a:srcRect/>
                          <a:stretch>
                            <a:fillRect/>
                          </a:stretch>
                        </pic:blipFill>
                        <pic:spPr bwMode="auto">
                          <a:xfrm>
                            <a:off x="0" y="0"/>
                            <a:ext cx="539750" cy="711200"/>
                          </a:xfrm>
                          <a:prstGeom prst="rect">
                            <a:avLst/>
                          </a:prstGeom>
                          <a:noFill/>
                        </pic:spPr>
                      </pic:pic>
                    </a:graphicData>
                  </a:graphic>
                </wp:anchor>
              </w:drawing>
            </w:r>
          </w:p>
        </w:tc>
        <w:tc>
          <w:tcPr>
            <w:tcW w:w="4665" w:type="dxa"/>
          </w:tcPr>
          <w:p w:rsidR="00AC4391" w:rsidRPr="00CB3D3C" w:rsidRDefault="00AC4391" w:rsidP="00CB3D3C">
            <w:pPr>
              <w:spacing w:after="0" w:line="240" w:lineRule="auto"/>
              <w:ind w:firstLine="0"/>
              <w:contextualSpacing/>
              <w:mirrorIndents/>
              <w:rPr>
                <w:rFonts w:ascii="Times New Roman" w:hAnsi="Times New Roman" w:cs="Times New Roman"/>
                <w:b/>
                <w:sz w:val="24"/>
                <w:szCs w:val="24"/>
                <w:lang w:eastAsia="en-US"/>
              </w:rPr>
            </w:pPr>
          </w:p>
        </w:tc>
      </w:tr>
      <w:tr w:rsidR="005E0DAB" w:rsidRPr="00CB3D3C" w:rsidTr="00990B75">
        <w:trPr>
          <w:trHeight w:val="605"/>
        </w:trPr>
        <w:tc>
          <w:tcPr>
            <w:tcW w:w="9420" w:type="dxa"/>
            <w:gridSpan w:val="4"/>
          </w:tcPr>
          <w:p w:rsidR="00D02720" w:rsidRPr="00CB3D3C" w:rsidRDefault="00425064" w:rsidP="00CB3D3C">
            <w:pPr>
              <w:pStyle w:val="1"/>
              <w:mirrorIndents/>
              <w:rPr>
                <w:sz w:val="24"/>
                <w:szCs w:val="24"/>
                <w:lang w:eastAsia="en-US"/>
              </w:rPr>
            </w:pPr>
            <w:r w:rsidRPr="00CB3D3C">
              <w:rPr>
                <w:sz w:val="24"/>
                <w:szCs w:val="24"/>
                <w:lang w:eastAsia="en-US"/>
              </w:rPr>
              <w:t xml:space="preserve">СОВЕТ ДЕПУТАТОВ </w:t>
            </w:r>
          </w:p>
          <w:p w:rsidR="00425064" w:rsidRPr="00CB3D3C" w:rsidRDefault="00425064" w:rsidP="00CB3D3C">
            <w:pPr>
              <w:pStyle w:val="1"/>
              <w:mirrorIndents/>
              <w:rPr>
                <w:sz w:val="24"/>
                <w:szCs w:val="24"/>
                <w:lang w:eastAsia="en-US"/>
              </w:rPr>
            </w:pPr>
            <w:r w:rsidRPr="00CB3D3C">
              <w:rPr>
                <w:sz w:val="24"/>
                <w:szCs w:val="24"/>
                <w:lang w:eastAsia="en-US"/>
              </w:rPr>
              <w:t>ЗАКРЫТОГО АДМИНИСТРАТИВНО-ТЕРРИТОРИАЛЬНОГО ОБРАЗОВАНИЯ ГОРОД ЗАОЗЕРСК МУРМАНСКОЙ ОБЛАСТИ</w:t>
            </w:r>
          </w:p>
          <w:p w:rsidR="00425064" w:rsidRPr="00CB3D3C" w:rsidRDefault="00425064" w:rsidP="00CB3D3C">
            <w:pPr>
              <w:spacing w:after="0" w:line="240" w:lineRule="auto"/>
              <w:contextualSpacing/>
              <w:mirrorIndents/>
              <w:jc w:val="center"/>
              <w:rPr>
                <w:rFonts w:ascii="Times New Roman" w:hAnsi="Times New Roman" w:cs="Times New Roman"/>
                <w:b/>
                <w:sz w:val="24"/>
                <w:szCs w:val="24"/>
                <w:lang w:eastAsia="en-US"/>
              </w:rPr>
            </w:pPr>
            <w:r w:rsidRPr="00CB3D3C">
              <w:rPr>
                <w:rFonts w:ascii="Times New Roman" w:hAnsi="Times New Roman" w:cs="Times New Roman"/>
                <w:b/>
                <w:sz w:val="24"/>
                <w:szCs w:val="24"/>
                <w:lang w:eastAsia="en-US"/>
              </w:rPr>
              <w:t xml:space="preserve">(Совет </w:t>
            </w:r>
            <w:proofErr w:type="gramStart"/>
            <w:r w:rsidRPr="00CB3D3C">
              <w:rPr>
                <w:rFonts w:ascii="Times New Roman" w:hAnsi="Times New Roman" w:cs="Times New Roman"/>
                <w:b/>
                <w:sz w:val="24"/>
                <w:szCs w:val="24"/>
                <w:lang w:eastAsia="en-US"/>
              </w:rPr>
              <w:t>депутатов</w:t>
            </w:r>
            <w:proofErr w:type="gramEnd"/>
            <w:r w:rsidRPr="00CB3D3C">
              <w:rPr>
                <w:rFonts w:ascii="Times New Roman" w:hAnsi="Times New Roman" w:cs="Times New Roman"/>
                <w:b/>
                <w:sz w:val="24"/>
                <w:szCs w:val="24"/>
                <w:lang w:eastAsia="en-US"/>
              </w:rPr>
              <w:t xml:space="preserve"> ЗАТО г</w:t>
            </w:r>
            <w:r w:rsidR="004C2C3D" w:rsidRPr="00CB3D3C">
              <w:rPr>
                <w:rFonts w:ascii="Times New Roman" w:hAnsi="Times New Roman" w:cs="Times New Roman"/>
                <w:b/>
                <w:sz w:val="24"/>
                <w:szCs w:val="24"/>
                <w:lang w:eastAsia="en-US"/>
              </w:rPr>
              <w:t>ород</w:t>
            </w:r>
            <w:r w:rsidRPr="00CB3D3C">
              <w:rPr>
                <w:rFonts w:ascii="Times New Roman" w:hAnsi="Times New Roman" w:cs="Times New Roman"/>
                <w:b/>
                <w:sz w:val="24"/>
                <w:szCs w:val="24"/>
                <w:lang w:eastAsia="en-US"/>
              </w:rPr>
              <w:t xml:space="preserve"> Заозерск)</w:t>
            </w:r>
          </w:p>
          <w:p w:rsidR="00E46D7E" w:rsidRPr="00CB3D3C" w:rsidRDefault="00E46D7E" w:rsidP="00CB3D3C">
            <w:pPr>
              <w:spacing w:after="0" w:line="240" w:lineRule="auto"/>
              <w:contextualSpacing/>
              <w:mirrorIndents/>
              <w:jc w:val="center"/>
              <w:rPr>
                <w:rFonts w:ascii="Times New Roman" w:hAnsi="Times New Roman" w:cs="Times New Roman"/>
                <w:b/>
                <w:sz w:val="24"/>
                <w:szCs w:val="24"/>
                <w:lang w:eastAsia="en-US"/>
              </w:rPr>
            </w:pPr>
          </w:p>
          <w:p w:rsidR="00425064" w:rsidRPr="00CB3D3C" w:rsidRDefault="00DD1011" w:rsidP="00CB3D3C">
            <w:pPr>
              <w:spacing w:after="0" w:line="240" w:lineRule="auto"/>
              <w:contextualSpacing/>
              <w:mirrorIndents/>
              <w:jc w:val="center"/>
              <w:rPr>
                <w:rFonts w:ascii="Times New Roman" w:hAnsi="Times New Roman" w:cs="Times New Roman"/>
                <w:b/>
                <w:sz w:val="24"/>
                <w:szCs w:val="24"/>
                <w:lang w:eastAsia="en-US"/>
              </w:rPr>
            </w:pPr>
            <w:r w:rsidRPr="00CB3D3C">
              <w:rPr>
                <w:rFonts w:ascii="Times New Roman" w:hAnsi="Times New Roman" w:cs="Times New Roman"/>
                <w:b/>
                <w:sz w:val="24"/>
                <w:szCs w:val="24"/>
                <w:lang w:eastAsia="en-US"/>
              </w:rPr>
              <w:t>ТРИДЦАТ</w:t>
            </w:r>
            <w:r w:rsidR="00264967" w:rsidRPr="00CB3D3C">
              <w:rPr>
                <w:rFonts w:ascii="Times New Roman" w:hAnsi="Times New Roman" w:cs="Times New Roman"/>
                <w:b/>
                <w:sz w:val="24"/>
                <w:szCs w:val="24"/>
                <w:lang w:eastAsia="en-US"/>
              </w:rPr>
              <w:t xml:space="preserve">Ь </w:t>
            </w:r>
            <w:r w:rsidR="001B6566" w:rsidRPr="00CB3D3C">
              <w:rPr>
                <w:rFonts w:ascii="Times New Roman" w:hAnsi="Times New Roman" w:cs="Times New Roman"/>
                <w:b/>
                <w:sz w:val="24"/>
                <w:szCs w:val="24"/>
                <w:lang w:eastAsia="en-US"/>
              </w:rPr>
              <w:t>ВТОРОЕ</w:t>
            </w:r>
            <w:r w:rsidR="00C73907" w:rsidRPr="00CB3D3C">
              <w:rPr>
                <w:rFonts w:ascii="Times New Roman" w:hAnsi="Times New Roman" w:cs="Times New Roman"/>
                <w:b/>
                <w:sz w:val="24"/>
                <w:szCs w:val="24"/>
                <w:lang w:eastAsia="en-US"/>
              </w:rPr>
              <w:t xml:space="preserve"> </w:t>
            </w:r>
            <w:r w:rsidR="00425064" w:rsidRPr="00CB3D3C">
              <w:rPr>
                <w:rFonts w:ascii="Times New Roman" w:hAnsi="Times New Roman" w:cs="Times New Roman"/>
                <w:b/>
                <w:sz w:val="24"/>
                <w:szCs w:val="24"/>
                <w:lang w:eastAsia="en-US"/>
              </w:rPr>
              <w:t>ЗАСЕДАНИЕ ШЕСТОГО СОЗЫВА</w:t>
            </w:r>
          </w:p>
          <w:p w:rsidR="00425064" w:rsidRPr="00CB3D3C" w:rsidRDefault="00425064" w:rsidP="00CB3D3C">
            <w:pPr>
              <w:spacing w:after="0" w:line="240" w:lineRule="auto"/>
              <w:contextualSpacing/>
              <w:mirrorIndents/>
              <w:jc w:val="center"/>
              <w:rPr>
                <w:rFonts w:ascii="Times New Roman" w:hAnsi="Times New Roman" w:cs="Times New Roman"/>
                <w:sz w:val="24"/>
                <w:szCs w:val="24"/>
                <w:lang w:eastAsia="en-US"/>
              </w:rPr>
            </w:pPr>
          </w:p>
          <w:p w:rsidR="00425064" w:rsidRPr="00CB3D3C" w:rsidRDefault="00425064" w:rsidP="00CB3D3C">
            <w:pPr>
              <w:spacing w:after="0" w:line="240" w:lineRule="auto"/>
              <w:contextualSpacing/>
              <w:mirrorIndents/>
              <w:jc w:val="center"/>
              <w:rPr>
                <w:rFonts w:ascii="Times New Roman" w:hAnsi="Times New Roman" w:cs="Times New Roman"/>
                <w:b/>
                <w:sz w:val="24"/>
                <w:szCs w:val="24"/>
                <w:lang w:eastAsia="en-US"/>
              </w:rPr>
            </w:pPr>
            <w:r w:rsidRPr="00CB3D3C">
              <w:rPr>
                <w:rFonts w:ascii="Times New Roman" w:hAnsi="Times New Roman" w:cs="Times New Roman"/>
                <w:b/>
                <w:sz w:val="24"/>
                <w:szCs w:val="24"/>
                <w:lang w:eastAsia="en-US"/>
              </w:rPr>
              <w:t>Р Е Ш Е Н И Е</w:t>
            </w:r>
          </w:p>
          <w:p w:rsidR="00425064" w:rsidRPr="00CB3D3C" w:rsidRDefault="00425064" w:rsidP="00CB3D3C">
            <w:pPr>
              <w:spacing w:after="0" w:line="240" w:lineRule="auto"/>
              <w:contextualSpacing/>
              <w:mirrorIndents/>
              <w:jc w:val="center"/>
              <w:rPr>
                <w:rFonts w:ascii="Times New Roman" w:hAnsi="Times New Roman" w:cs="Times New Roman"/>
                <w:b/>
                <w:sz w:val="24"/>
                <w:szCs w:val="24"/>
                <w:lang w:eastAsia="en-US"/>
              </w:rPr>
            </w:pPr>
          </w:p>
          <w:p w:rsidR="00985369" w:rsidRPr="00CB3D3C" w:rsidRDefault="00264967" w:rsidP="00CB3D3C">
            <w:pPr>
              <w:spacing w:after="0" w:line="240" w:lineRule="auto"/>
              <w:contextualSpacing/>
              <w:mirrorIndents/>
              <w:jc w:val="center"/>
              <w:rPr>
                <w:rFonts w:ascii="Times New Roman" w:hAnsi="Times New Roman" w:cs="Times New Roman"/>
                <w:sz w:val="24"/>
                <w:szCs w:val="24"/>
                <w:lang w:eastAsia="en-US"/>
              </w:rPr>
            </w:pPr>
            <w:r w:rsidRPr="00CB3D3C">
              <w:rPr>
                <w:rFonts w:ascii="Times New Roman" w:hAnsi="Times New Roman" w:cs="Times New Roman"/>
                <w:sz w:val="24"/>
                <w:szCs w:val="24"/>
                <w:lang w:eastAsia="en-US"/>
              </w:rPr>
              <w:t>2</w:t>
            </w:r>
            <w:r w:rsidR="00EC2409" w:rsidRPr="00CB3D3C">
              <w:rPr>
                <w:rFonts w:ascii="Times New Roman" w:hAnsi="Times New Roman" w:cs="Times New Roman"/>
                <w:sz w:val="24"/>
                <w:szCs w:val="24"/>
                <w:lang w:eastAsia="en-US"/>
              </w:rPr>
              <w:t>8</w:t>
            </w:r>
            <w:r w:rsidR="00425064" w:rsidRPr="00CB3D3C">
              <w:rPr>
                <w:rFonts w:ascii="Times New Roman" w:hAnsi="Times New Roman" w:cs="Times New Roman"/>
                <w:sz w:val="24"/>
                <w:szCs w:val="24"/>
                <w:lang w:eastAsia="en-US"/>
              </w:rPr>
              <w:t>.</w:t>
            </w:r>
            <w:r w:rsidR="00D3730D" w:rsidRPr="00CB3D3C">
              <w:rPr>
                <w:rFonts w:ascii="Times New Roman" w:hAnsi="Times New Roman" w:cs="Times New Roman"/>
                <w:sz w:val="24"/>
                <w:szCs w:val="24"/>
                <w:lang w:eastAsia="en-US"/>
              </w:rPr>
              <w:t>0</w:t>
            </w:r>
            <w:r w:rsidR="00EC2409" w:rsidRPr="00CB3D3C">
              <w:rPr>
                <w:rFonts w:ascii="Times New Roman" w:hAnsi="Times New Roman" w:cs="Times New Roman"/>
                <w:sz w:val="24"/>
                <w:szCs w:val="24"/>
                <w:lang w:eastAsia="en-US"/>
              </w:rPr>
              <w:t>9</w:t>
            </w:r>
            <w:r w:rsidR="00425064" w:rsidRPr="00CB3D3C">
              <w:rPr>
                <w:rFonts w:ascii="Times New Roman" w:hAnsi="Times New Roman" w:cs="Times New Roman"/>
                <w:sz w:val="24"/>
                <w:szCs w:val="24"/>
                <w:lang w:eastAsia="en-US"/>
              </w:rPr>
              <w:t>.20</w:t>
            </w:r>
            <w:r w:rsidR="0015400E" w:rsidRPr="00CB3D3C">
              <w:rPr>
                <w:rFonts w:ascii="Times New Roman" w:hAnsi="Times New Roman" w:cs="Times New Roman"/>
                <w:sz w:val="24"/>
                <w:szCs w:val="24"/>
                <w:lang w:eastAsia="en-US"/>
              </w:rPr>
              <w:t>2</w:t>
            </w:r>
            <w:r w:rsidR="00D3730D" w:rsidRPr="00CB3D3C">
              <w:rPr>
                <w:rFonts w:ascii="Times New Roman" w:hAnsi="Times New Roman" w:cs="Times New Roman"/>
                <w:sz w:val="24"/>
                <w:szCs w:val="24"/>
                <w:lang w:eastAsia="en-US"/>
              </w:rPr>
              <w:t>1</w:t>
            </w:r>
            <w:r w:rsidR="00425064" w:rsidRPr="00CB3D3C">
              <w:rPr>
                <w:rFonts w:ascii="Times New Roman" w:hAnsi="Times New Roman" w:cs="Times New Roman"/>
                <w:sz w:val="24"/>
                <w:szCs w:val="24"/>
                <w:lang w:eastAsia="en-US"/>
              </w:rPr>
              <w:t xml:space="preserve">             </w:t>
            </w:r>
            <w:r w:rsidR="00E108F4" w:rsidRPr="00CB3D3C">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                </w:t>
            </w:r>
            <w:r w:rsidR="00FC0E2D" w:rsidRPr="00CB3D3C">
              <w:rPr>
                <w:rFonts w:ascii="Times New Roman" w:hAnsi="Times New Roman" w:cs="Times New Roman"/>
                <w:sz w:val="24"/>
                <w:szCs w:val="24"/>
                <w:lang w:eastAsia="en-US"/>
              </w:rPr>
              <w:t xml:space="preserve">    </w:t>
            </w:r>
            <w:r w:rsidR="002173F3" w:rsidRPr="00CB3D3C">
              <w:rPr>
                <w:rFonts w:ascii="Times New Roman" w:hAnsi="Times New Roman" w:cs="Times New Roman"/>
                <w:sz w:val="24"/>
                <w:szCs w:val="24"/>
                <w:lang w:eastAsia="en-US"/>
              </w:rPr>
              <w:t xml:space="preserve"> </w:t>
            </w:r>
            <w:r w:rsidR="00FC0E2D" w:rsidRPr="00CB3D3C">
              <w:rPr>
                <w:rFonts w:ascii="Times New Roman" w:hAnsi="Times New Roman" w:cs="Times New Roman"/>
                <w:sz w:val="24"/>
                <w:szCs w:val="24"/>
                <w:lang w:eastAsia="en-US"/>
              </w:rPr>
              <w:t xml:space="preserve">     </w:t>
            </w:r>
            <w:r w:rsidR="00C73907" w:rsidRPr="00CB3D3C">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  </w:t>
            </w:r>
            <w:r w:rsidR="00AB0768" w:rsidRPr="00CB3D3C">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г. Заозерск   </w:t>
            </w:r>
            <w:r w:rsidR="00C73907" w:rsidRPr="00CB3D3C">
              <w:rPr>
                <w:rFonts w:ascii="Times New Roman" w:hAnsi="Times New Roman" w:cs="Times New Roman"/>
                <w:sz w:val="24"/>
                <w:szCs w:val="24"/>
                <w:lang w:eastAsia="en-US"/>
              </w:rPr>
              <w:t xml:space="preserve"> </w:t>
            </w:r>
            <w:r w:rsidR="00FC0E2D" w:rsidRPr="00CB3D3C">
              <w:rPr>
                <w:rFonts w:ascii="Times New Roman" w:hAnsi="Times New Roman" w:cs="Times New Roman"/>
                <w:sz w:val="24"/>
                <w:szCs w:val="24"/>
                <w:lang w:eastAsia="en-US"/>
              </w:rPr>
              <w:t xml:space="preserve">   </w:t>
            </w:r>
            <w:r w:rsidR="00C73907" w:rsidRPr="00CB3D3C">
              <w:rPr>
                <w:rFonts w:ascii="Times New Roman" w:hAnsi="Times New Roman" w:cs="Times New Roman"/>
                <w:sz w:val="24"/>
                <w:szCs w:val="24"/>
                <w:lang w:eastAsia="en-US"/>
              </w:rPr>
              <w:t xml:space="preserve">            </w:t>
            </w:r>
            <w:r w:rsidR="00FC0E2D" w:rsidRPr="00CB3D3C">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  </w:t>
            </w:r>
            <w:r w:rsidR="00AB0768" w:rsidRPr="00CB3D3C">
              <w:rPr>
                <w:rFonts w:ascii="Times New Roman" w:hAnsi="Times New Roman" w:cs="Times New Roman"/>
                <w:sz w:val="24"/>
                <w:szCs w:val="24"/>
                <w:lang w:eastAsia="en-US"/>
              </w:rPr>
              <w:t xml:space="preserve"> </w:t>
            </w:r>
            <w:r w:rsidR="00990B75" w:rsidRPr="00CB3D3C">
              <w:rPr>
                <w:rFonts w:ascii="Times New Roman" w:hAnsi="Times New Roman" w:cs="Times New Roman"/>
                <w:sz w:val="24"/>
                <w:szCs w:val="24"/>
                <w:lang w:eastAsia="en-US"/>
              </w:rPr>
              <w:t xml:space="preserve"> </w:t>
            </w:r>
            <w:r w:rsidR="00FC0E2D" w:rsidRPr="00CB3D3C">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   № </w:t>
            </w:r>
            <w:r w:rsidR="00DD1011" w:rsidRPr="00CB3D3C">
              <w:rPr>
                <w:rFonts w:ascii="Times New Roman" w:hAnsi="Times New Roman" w:cs="Times New Roman"/>
                <w:sz w:val="24"/>
                <w:szCs w:val="24"/>
                <w:lang w:eastAsia="en-US"/>
              </w:rPr>
              <w:t>3</w:t>
            </w:r>
            <w:r w:rsidR="00EC2409" w:rsidRPr="00CB3D3C">
              <w:rPr>
                <w:rFonts w:ascii="Times New Roman" w:hAnsi="Times New Roman" w:cs="Times New Roman"/>
                <w:sz w:val="24"/>
                <w:szCs w:val="24"/>
                <w:lang w:eastAsia="en-US"/>
              </w:rPr>
              <w:t>2</w:t>
            </w:r>
            <w:r w:rsidR="00985369" w:rsidRPr="00CB3D3C">
              <w:rPr>
                <w:rFonts w:ascii="Times New Roman" w:hAnsi="Times New Roman" w:cs="Times New Roman"/>
                <w:sz w:val="24"/>
                <w:szCs w:val="24"/>
                <w:lang w:eastAsia="en-US"/>
              </w:rPr>
              <w:t>–</w:t>
            </w:r>
            <w:r w:rsidR="00212F10" w:rsidRPr="00CB3D3C">
              <w:rPr>
                <w:rFonts w:ascii="Times New Roman" w:hAnsi="Times New Roman" w:cs="Times New Roman"/>
                <w:sz w:val="24"/>
                <w:szCs w:val="24"/>
                <w:lang w:eastAsia="en-US"/>
              </w:rPr>
              <w:t>4</w:t>
            </w:r>
            <w:r w:rsidR="00670017" w:rsidRPr="00CB3D3C">
              <w:rPr>
                <w:rFonts w:ascii="Times New Roman" w:hAnsi="Times New Roman" w:cs="Times New Roman"/>
                <w:sz w:val="24"/>
                <w:szCs w:val="24"/>
                <w:lang w:eastAsia="en-US"/>
              </w:rPr>
              <w:t>1</w:t>
            </w:r>
            <w:r w:rsidR="00B261A4" w:rsidRPr="00CB3D3C">
              <w:rPr>
                <w:rFonts w:ascii="Times New Roman" w:hAnsi="Times New Roman" w:cs="Times New Roman"/>
                <w:sz w:val="24"/>
                <w:szCs w:val="24"/>
                <w:lang w:eastAsia="en-US"/>
              </w:rPr>
              <w:t>2</w:t>
            </w:r>
            <w:r w:rsidR="00CB3D3C" w:rsidRPr="00CB3D3C">
              <w:rPr>
                <w:rFonts w:ascii="Times New Roman" w:hAnsi="Times New Roman" w:cs="Times New Roman"/>
                <w:sz w:val="24"/>
                <w:szCs w:val="24"/>
                <w:lang w:eastAsia="en-US"/>
              </w:rPr>
              <w:t>5</w:t>
            </w:r>
          </w:p>
          <w:p w:rsidR="00001C86" w:rsidRPr="00CB3D3C" w:rsidRDefault="00001C86" w:rsidP="00CB3D3C">
            <w:pPr>
              <w:spacing w:after="0" w:line="240" w:lineRule="auto"/>
              <w:jc w:val="center"/>
              <w:rPr>
                <w:rFonts w:ascii="Times New Roman" w:hAnsi="Times New Roman" w:cs="Times New Roman"/>
                <w:b/>
                <w:sz w:val="24"/>
                <w:szCs w:val="24"/>
                <w:lang w:eastAsia="en-US"/>
              </w:rPr>
            </w:pPr>
          </w:p>
        </w:tc>
      </w:tr>
    </w:tbl>
    <w:p w:rsidR="00CB3D3C" w:rsidRPr="00CB3D3C" w:rsidRDefault="00CB3D3C" w:rsidP="00CB3D3C">
      <w:pPr>
        <w:spacing w:line="240" w:lineRule="auto"/>
        <w:jc w:val="center"/>
        <w:rPr>
          <w:rFonts w:ascii="Times New Roman" w:hAnsi="Times New Roman" w:cs="Times New Roman"/>
          <w:b/>
          <w:bCs/>
          <w:sz w:val="24"/>
          <w:szCs w:val="24"/>
        </w:rPr>
      </w:pPr>
      <w:r w:rsidRPr="00CB3D3C">
        <w:rPr>
          <w:rFonts w:ascii="Times New Roman" w:hAnsi="Times New Roman" w:cs="Times New Roman"/>
          <w:b/>
          <w:bCs/>
          <w:sz w:val="24"/>
          <w:szCs w:val="24"/>
        </w:rPr>
        <w:t xml:space="preserve">Об утверждении Положения о 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w:t>
      </w:r>
    </w:p>
    <w:p w:rsidR="00CB3D3C" w:rsidRPr="00CB3D3C" w:rsidRDefault="00CB3D3C" w:rsidP="00CB3D3C">
      <w:pPr>
        <w:pStyle w:val="ConsPlusNormal"/>
        <w:ind w:firstLine="540"/>
        <w:jc w:val="both"/>
        <w:rPr>
          <w:rFonts w:ascii="Times New Roman" w:hAnsi="Times New Roman" w:cs="Times New Roman"/>
          <w:sz w:val="24"/>
          <w:szCs w:val="24"/>
        </w:rPr>
      </w:pPr>
      <w:r w:rsidRPr="00CB3D3C">
        <w:rPr>
          <w:rFonts w:ascii="Times New Roman" w:hAnsi="Times New Roman" w:cs="Times New Roman"/>
          <w:sz w:val="24"/>
          <w:szCs w:val="24"/>
        </w:rPr>
        <w:t xml:space="preserve">Руководствуясь Федеральным законом от 06.10.2003 № 131-ФЗ «Об общих принципах организации местного самоуправления в Российской Федерации», частью 3 </w:t>
      </w:r>
      <w:hyperlink r:id="rId9" w:history="1">
        <w:r w:rsidRPr="00CB3D3C">
          <w:rPr>
            <w:rFonts w:ascii="Times New Roman" w:hAnsi="Times New Roman" w:cs="Times New Roman"/>
            <w:sz w:val="24"/>
            <w:szCs w:val="24"/>
          </w:rPr>
          <w:t>статьи</w:t>
        </w:r>
      </w:hyperlink>
      <w:r w:rsidRPr="00CB3D3C">
        <w:rPr>
          <w:rFonts w:ascii="Times New Roman" w:hAnsi="Times New Roman" w:cs="Times New Roman"/>
          <w:sz w:val="24"/>
          <w:szCs w:val="24"/>
        </w:rPr>
        <w:t xml:space="preserve"> 5 Федерального закона от 07.02.2011 № 6-ФЗ «Об общих принципах организации и деятельности контрольно-счетных органов субъектов Российской Федерации и муниципальных образований» (в редакции Федерального закона от 01.07.2021 № 255-ФЗ «О внесении изменений в Федеральный закон «Об общих принципах организации и деятельности контрольно-счетных органов субъектов Российской Федерации и муниципальных образований» и отдельные законодательные акты Российской Федерации»), Уставом ЗАТО город Заозерск, по заключению постоянной комиссии Совета депутатов ЗАТО город Заозерск по нормативной правовой работе, Совет депутатов ЗАТО город Заозерск</w:t>
      </w:r>
    </w:p>
    <w:p w:rsidR="00CB3D3C" w:rsidRDefault="00CB3D3C" w:rsidP="00CB3D3C">
      <w:pPr>
        <w:autoSpaceDE w:val="0"/>
        <w:autoSpaceDN w:val="0"/>
        <w:adjustRightInd w:val="0"/>
        <w:spacing w:after="240" w:line="240" w:lineRule="auto"/>
        <w:ind w:firstLine="709"/>
        <w:jc w:val="both"/>
        <w:rPr>
          <w:rFonts w:ascii="Times New Roman" w:hAnsi="Times New Roman" w:cs="Times New Roman"/>
          <w:b/>
          <w:sz w:val="24"/>
          <w:szCs w:val="24"/>
        </w:rPr>
      </w:pPr>
    </w:p>
    <w:p w:rsidR="00CB3D3C" w:rsidRPr="00CB3D3C" w:rsidRDefault="00CB3D3C" w:rsidP="00CB3D3C">
      <w:pPr>
        <w:autoSpaceDE w:val="0"/>
        <w:autoSpaceDN w:val="0"/>
        <w:adjustRightInd w:val="0"/>
        <w:spacing w:after="240" w:line="240" w:lineRule="auto"/>
        <w:ind w:firstLine="709"/>
        <w:jc w:val="both"/>
        <w:rPr>
          <w:rFonts w:ascii="Times New Roman" w:hAnsi="Times New Roman" w:cs="Times New Roman"/>
          <w:b/>
          <w:sz w:val="24"/>
          <w:szCs w:val="24"/>
        </w:rPr>
      </w:pPr>
      <w:r w:rsidRPr="00CB3D3C">
        <w:rPr>
          <w:rFonts w:ascii="Times New Roman" w:hAnsi="Times New Roman" w:cs="Times New Roman"/>
          <w:b/>
          <w:sz w:val="24"/>
          <w:szCs w:val="24"/>
        </w:rPr>
        <w:t>РЕШИЛ:</w:t>
      </w:r>
    </w:p>
    <w:p w:rsidR="00CB3D3C" w:rsidRPr="00CB3D3C" w:rsidRDefault="00CB3D3C" w:rsidP="00CB3D3C">
      <w:pPr>
        <w:pStyle w:val="ConsPlusNormal"/>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1. Утвердить прилагаемое Положение о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pStyle w:val="ConsPlusNormal"/>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2. Признать утратившим силу решение Совета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 от 25.12.2020 № 23-4055 «Об утверждении Положения о Контрольно-счетной комиссии ЗАТО город Заозерск Мурманской области».</w:t>
      </w:r>
    </w:p>
    <w:p w:rsidR="00CB3D3C" w:rsidRPr="00CB3D3C" w:rsidRDefault="00CB3D3C" w:rsidP="00CB3D3C">
      <w:pPr>
        <w:pStyle w:val="ConsPlusNormal"/>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3. Муниципальному казенному учреждению «Центр обеспечения функционирования органов местного самоуправления и муниципальных </w:t>
      </w:r>
      <w:proofErr w:type="gramStart"/>
      <w:r w:rsidRPr="00CB3D3C">
        <w:rPr>
          <w:rFonts w:ascii="Times New Roman" w:hAnsi="Times New Roman" w:cs="Times New Roman"/>
          <w:sz w:val="24"/>
          <w:szCs w:val="24"/>
        </w:rPr>
        <w:t>учреждений</w:t>
      </w:r>
      <w:proofErr w:type="gramEnd"/>
      <w:r w:rsidRPr="00CB3D3C">
        <w:rPr>
          <w:rFonts w:ascii="Times New Roman" w:hAnsi="Times New Roman" w:cs="Times New Roman"/>
          <w:sz w:val="24"/>
          <w:szCs w:val="24"/>
        </w:rPr>
        <w:t xml:space="preserve"> ЗАТО город Заозерск» (</w:t>
      </w:r>
      <w:proofErr w:type="spellStart"/>
      <w:r w:rsidRPr="00CB3D3C">
        <w:rPr>
          <w:rFonts w:ascii="Times New Roman" w:hAnsi="Times New Roman" w:cs="Times New Roman"/>
          <w:sz w:val="24"/>
          <w:szCs w:val="24"/>
        </w:rPr>
        <w:t>Чухарева</w:t>
      </w:r>
      <w:proofErr w:type="spellEnd"/>
      <w:r w:rsidRPr="00CB3D3C">
        <w:rPr>
          <w:rFonts w:ascii="Times New Roman" w:hAnsi="Times New Roman" w:cs="Times New Roman"/>
          <w:sz w:val="24"/>
          <w:szCs w:val="24"/>
        </w:rPr>
        <w:t xml:space="preserve"> О.А.) разместить настоящее решение на официальном сайте органов местного самоуправления ЗАТО город Заозерск в информационно-телекоммуникационной сети «Интернет»</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4. Муниципальному учреждению «Заозерский комитет по телерадиовещанию и печати» (Кучерявенко Д.Ю.) опубликовать настоящее решение в газете «Западная Лица».</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5. Настоящее решение вступает в силу после его официального опубликования.</w:t>
      </w:r>
    </w:p>
    <w:p w:rsidR="00CB3D3C" w:rsidRPr="00CB3D3C" w:rsidRDefault="00CB3D3C" w:rsidP="00CB3D3C">
      <w:pPr>
        <w:pStyle w:val="ConsPlusNormal"/>
        <w:jc w:val="both"/>
        <w:rPr>
          <w:rFonts w:ascii="Times New Roman" w:hAnsi="Times New Roman" w:cs="Times New Roman"/>
          <w:sz w:val="24"/>
          <w:szCs w:val="24"/>
        </w:rPr>
      </w:pPr>
    </w:p>
    <w:p w:rsidR="00CB3D3C" w:rsidRPr="00CB3D3C" w:rsidRDefault="00CB3D3C" w:rsidP="00CB3D3C">
      <w:pPr>
        <w:spacing w:after="0" w:line="240" w:lineRule="auto"/>
        <w:ind w:firstLine="0"/>
        <w:jc w:val="both"/>
        <w:rPr>
          <w:rFonts w:ascii="Times New Roman" w:hAnsi="Times New Roman" w:cs="Times New Roman"/>
          <w:sz w:val="24"/>
          <w:szCs w:val="24"/>
        </w:rPr>
      </w:pPr>
      <w:r w:rsidRPr="00CB3D3C">
        <w:rPr>
          <w:rFonts w:ascii="Times New Roman" w:hAnsi="Times New Roman" w:cs="Times New Roman"/>
          <w:sz w:val="24"/>
          <w:szCs w:val="24"/>
        </w:rPr>
        <w:t xml:space="preserve">Председатель Совета депутатов                                                     </w:t>
      </w:r>
      <w:proofErr w:type="gramStart"/>
      <w:r w:rsidRPr="00CB3D3C">
        <w:rPr>
          <w:rFonts w:ascii="Times New Roman" w:hAnsi="Times New Roman" w:cs="Times New Roman"/>
          <w:sz w:val="24"/>
          <w:szCs w:val="24"/>
        </w:rPr>
        <w:t>Глава</w:t>
      </w:r>
      <w:proofErr w:type="gramEnd"/>
      <w:r w:rsidRPr="00CB3D3C">
        <w:rPr>
          <w:rFonts w:ascii="Times New Roman" w:hAnsi="Times New Roman" w:cs="Times New Roman"/>
          <w:sz w:val="24"/>
          <w:szCs w:val="24"/>
        </w:rPr>
        <w:t xml:space="preserve"> ЗАТО город Заозерск </w:t>
      </w:r>
    </w:p>
    <w:p w:rsidR="00CB3D3C" w:rsidRPr="00CB3D3C" w:rsidRDefault="00CB3D3C" w:rsidP="00CB3D3C">
      <w:pPr>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ЗАТО город Заозерск</w:t>
      </w:r>
    </w:p>
    <w:p w:rsidR="00CB3D3C" w:rsidRDefault="00CB3D3C" w:rsidP="00CB3D3C">
      <w:pPr>
        <w:spacing w:line="240" w:lineRule="auto"/>
        <w:jc w:val="both"/>
        <w:rPr>
          <w:rFonts w:ascii="Times New Roman" w:hAnsi="Times New Roman" w:cs="Times New Roman"/>
          <w:sz w:val="24"/>
          <w:szCs w:val="24"/>
        </w:rPr>
      </w:pPr>
    </w:p>
    <w:p w:rsidR="00CB3D3C" w:rsidRPr="00CB3D3C" w:rsidRDefault="00CB3D3C" w:rsidP="00CB3D3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B3D3C">
        <w:rPr>
          <w:rFonts w:ascii="Times New Roman" w:hAnsi="Times New Roman" w:cs="Times New Roman"/>
          <w:sz w:val="24"/>
          <w:szCs w:val="24"/>
        </w:rPr>
        <w:t xml:space="preserve">                                И.В. Винокур             </w:t>
      </w:r>
      <w:r>
        <w:rPr>
          <w:rFonts w:ascii="Times New Roman" w:hAnsi="Times New Roman" w:cs="Times New Roman"/>
          <w:sz w:val="24"/>
          <w:szCs w:val="24"/>
        </w:rPr>
        <w:t xml:space="preserve">                      </w:t>
      </w:r>
      <w:r w:rsidRPr="00CB3D3C">
        <w:rPr>
          <w:rFonts w:ascii="Times New Roman" w:hAnsi="Times New Roman" w:cs="Times New Roman"/>
          <w:sz w:val="24"/>
          <w:szCs w:val="24"/>
        </w:rPr>
        <w:t xml:space="preserve">                               И.А. </w:t>
      </w:r>
      <w:proofErr w:type="spellStart"/>
      <w:r w:rsidRPr="00CB3D3C">
        <w:rPr>
          <w:rFonts w:ascii="Times New Roman" w:hAnsi="Times New Roman" w:cs="Times New Roman"/>
          <w:sz w:val="24"/>
          <w:szCs w:val="24"/>
        </w:rPr>
        <w:t>Мазитов</w:t>
      </w:r>
      <w:proofErr w:type="spellEnd"/>
    </w:p>
    <w:p w:rsidR="00CB3D3C" w:rsidRPr="00CB3D3C" w:rsidRDefault="00CB3D3C" w:rsidP="00CB3D3C">
      <w:pPr>
        <w:spacing w:after="160" w:line="240" w:lineRule="auto"/>
        <w:rPr>
          <w:rFonts w:ascii="Times New Roman" w:hAnsi="Times New Roman" w:cs="Times New Roman"/>
          <w:sz w:val="24"/>
          <w:szCs w:val="24"/>
        </w:rPr>
      </w:pPr>
      <w:r w:rsidRPr="00CB3D3C">
        <w:rPr>
          <w:rFonts w:ascii="Times New Roman" w:hAnsi="Times New Roman" w:cs="Times New Roman"/>
          <w:sz w:val="24"/>
          <w:szCs w:val="24"/>
        </w:rPr>
        <w:br w:type="page"/>
      </w:r>
    </w:p>
    <w:p w:rsidR="00CB3D3C" w:rsidRPr="00CB3D3C" w:rsidRDefault="00CB3D3C" w:rsidP="00CB3D3C">
      <w:pPr>
        <w:shd w:val="clear" w:color="auto" w:fill="FFFFFF"/>
        <w:spacing w:after="0" w:line="240" w:lineRule="auto"/>
        <w:ind w:firstLine="720"/>
        <w:jc w:val="right"/>
        <w:rPr>
          <w:rFonts w:ascii="Times New Roman" w:hAnsi="Times New Roman" w:cs="Times New Roman"/>
          <w:bCs/>
          <w:sz w:val="24"/>
          <w:szCs w:val="24"/>
        </w:rPr>
      </w:pPr>
      <w:r w:rsidRPr="00CB3D3C">
        <w:rPr>
          <w:rFonts w:ascii="Times New Roman" w:hAnsi="Times New Roman" w:cs="Times New Roman"/>
          <w:bCs/>
          <w:sz w:val="24"/>
          <w:szCs w:val="24"/>
        </w:rPr>
        <w:t>Утверждено</w:t>
      </w:r>
    </w:p>
    <w:p w:rsidR="00CB3D3C" w:rsidRPr="00CB3D3C" w:rsidRDefault="00CB3D3C" w:rsidP="00CB3D3C">
      <w:pPr>
        <w:shd w:val="clear" w:color="auto" w:fill="FFFFFF"/>
        <w:spacing w:after="0" w:line="240" w:lineRule="auto"/>
        <w:ind w:firstLine="720"/>
        <w:jc w:val="right"/>
        <w:rPr>
          <w:rFonts w:ascii="Times New Roman" w:hAnsi="Times New Roman" w:cs="Times New Roman"/>
          <w:bCs/>
          <w:sz w:val="24"/>
          <w:szCs w:val="24"/>
        </w:rPr>
      </w:pPr>
      <w:r w:rsidRPr="00CB3D3C">
        <w:rPr>
          <w:rFonts w:ascii="Times New Roman" w:hAnsi="Times New Roman" w:cs="Times New Roman"/>
          <w:bCs/>
          <w:sz w:val="24"/>
          <w:szCs w:val="24"/>
        </w:rPr>
        <w:t xml:space="preserve">решением Совета депутатов </w:t>
      </w:r>
    </w:p>
    <w:p w:rsidR="00CB3D3C" w:rsidRPr="00CB3D3C" w:rsidRDefault="00CB3D3C" w:rsidP="00CB3D3C">
      <w:pPr>
        <w:shd w:val="clear" w:color="auto" w:fill="FFFFFF"/>
        <w:spacing w:after="0" w:line="240" w:lineRule="auto"/>
        <w:ind w:firstLine="720"/>
        <w:jc w:val="right"/>
        <w:rPr>
          <w:rFonts w:ascii="Times New Roman" w:hAnsi="Times New Roman" w:cs="Times New Roman"/>
          <w:bCs/>
          <w:sz w:val="24"/>
          <w:szCs w:val="24"/>
        </w:rPr>
      </w:pPr>
      <w:r w:rsidRPr="00CB3D3C">
        <w:rPr>
          <w:rFonts w:ascii="Times New Roman" w:hAnsi="Times New Roman" w:cs="Times New Roman"/>
          <w:bCs/>
          <w:sz w:val="24"/>
          <w:szCs w:val="24"/>
        </w:rPr>
        <w:t>ЗАТО город Заозерск</w:t>
      </w:r>
    </w:p>
    <w:p w:rsidR="00CB3D3C" w:rsidRPr="00CB3D3C" w:rsidRDefault="00CB3D3C" w:rsidP="00CB3D3C">
      <w:pPr>
        <w:shd w:val="clear" w:color="auto" w:fill="FFFFFF"/>
        <w:spacing w:after="0" w:line="240" w:lineRule="auto"/>
        <w:ind w:firstLine="720"/>
        <w:jc w:val="right"/>
        <w:rPr>
          <w:rFonts w:ascii="Times New Roman" w:hAnsi="Times New Roman" w:cs="Times New Roman"/>
          <w:bCs/>
          <w:sz w:val="24"/>
          <w:szCs w:val="24"/>
        </w:rPr>
      </w:pPr>
      <w:r w:rsidRPr="00CB3D3C">
        <w:rPr>
          <w:rFonts w:ascii="Times New Roman" w:hAnsi="Times New Roman" w:cs="Times New Roman"/>
          <w:bCs/>
          <w:sz w:val="24"/>
          <w:szCs w:val="24"/>
        </w:rPr>
        <w:t xml:space="preserve">от </w:t>
      </w:r>
      <w:r>
        <w:rPr>
          <w:rFonts w:ascii="Times New Roman" w:hAnsi="Times New Roman" w:cs="Times New Roman"/>
          <w:bCs/>
          <w:sz w:val="24"/>
          <w:szCs w:val="24"/>
        </w:rPr>
        <w:t>28.09.2021</w:t>
      </w:r>
      <w:r w:rsidRPr="00CB3D3C">
        <w:rPr>
          <w:rFonts w:ascii="Times New Roman" w:hAnsi="Times New Roman" w:cs="Times New Roman"/>
          <w:bCs/>
          <w:sz w:val="24"/>
          <w:szCs w:val="24"/>
        </w:rPr>
        <w:t xml:space="preserve"> № </w:t>
      </w:r>
      <w:r>
        <w:rPr>
          <w:rFonts w:ascii="Times New Roman" w:hAnsi="Times New Roman" w:cs="Times New Roman"/>
          <w:bCs/>
          <w:sz w:val="24"/>
          <w:szCs w:val="24"/>
        </w:rPr>
        <w:t>32-4125</w:t>
      </w:r>
    </w:p>
    <w:p w:rsidR="00CB3D3C" w:rsidRPr="00CB3D3C" w:rsidRDefault="00CB3D3C" w:rsidP="00CB3D3C">
      <w:pPr>
        <w:shd w:val="clear" w:color="auto" w:fill="FFFFFF"/>
        <w:spacing w:after="0" w:line="240" w:lineRule="auto"/>
        <w:ind w:firstLine="720"/>
        <w:jc w:val="right"/>
        <w:rPr>
          <w:rFonts w:ascii="Times New Roman" w:hAnsi="Times New Roman" w:cs="Times New Roman"/>
          <w:bCs/>
          <w:sz w:val="24"/>
          <w:szCs w:val="24"/>
        </w:rPr>
      </w:pPr>
    </w:p>
    <w:p w:rsidR="00CB3D3C" w:rsidRPr="00CB3D3C" w:rsidRDefault="00CB3D3C" w:rsidP="00CB3D3C">
      <w:pPr>
        <w:shd w:val="clear" w:color="auto" w:fill="FFFFFF"/>
        <w:tabs>
          <w:tab w:val="left" w:pos="0"/>
        </w:tabs>
        <w:spacing w:after="0" w:line="240" w:lineRule="auto"/>
        <w:jc w:val="center"/>
        <w:rPr>
          <w:rFonts w:ascii="Times New Roman" w:hAnsi="Times New Roman" w:cs="Times New Roman"/>
          <w:b/>
          <w:bCs/>
          <w:sz w:val="24"/>
          <w:szCs w:val="24"/>
        </w:rPr>
      </w:pPr>
      <w:r w:rsidRPr="00CB3D3C">
        <w:rPr>
          <w:rFonts w:ascii="Times New Roman" w:hAnsi="Times New Roman" w:cs="Times New Roman"/>
          <w:b/>
          <w:bCs/>
          <w:sz w:val="24"/>
          <w:szCs w:val="24"/>
        </w:rPr>
        <w:t>Положение</w:t>
      </w:r>
    </w:p>
    <w:p w:rsidR="00CB3D3C" w:rsidRPr="00CB3D3C" w:rsidRDefault="00CB3D3C" w:rsidP="00CB3D3C">
      <w:pPr>
        <w:shd w:val="clear" w:color="auto" w:fill="FFFFFF"/>
        <w:tabs>
          <w:tab w:val="left" w:pos="0"/>
        </w:tabs>
        <w:spacing w:after="0" w:line="240" w:lineRule="auto"/>
        <w:jc w:val="center"/>
        <w:rPr>
          <w:rFonts w:ascii="Times New Roman" w:hAnsi="Times New Roman" w:cs="Times New Roman"/>
          <w:b/>
          <w:bCs/>
          <w:sz w:val="24"/>
          <w:szCs w:val="24"/>
        </w:rPr>
      </w:pPr>
      <w:r w:rsidRPr="00CB3D3C">
        <w:rPr>
          <w:rFonts w:ascii="Times New Roman" w:hAnsi="Times New Roman" w:cs="Times New Roman"/>
          <w:b/>
          <w:bCs/>
          <w:sz w:val="24"/>
          <w:szCs w:val="24"/>
        </w:rPr>
        <w:t xml:space="preserve">о 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 </w:t>
      </w:r>
    </w:p>
    <w:p w:rsidR="00CB3D3C" w:rsidRPr="00CB3D3C" w:rsidRDefault="00CB3D3C" w:rsidP="00CB3D3C">
      <w:pPr>
        <w:shd w:val="clear" w:color="auto" w:fill="FFFFFF"/>
        <w:spacing w:after="0" w:line="240" w:lineRule="auto"/>
        <w:ind w:firstLine="720"/>
        <w:jc w:val="center"/>
        <w:rPr>
          <w:rFonts w:ascii="Times New Roman" w:hAnsi="Times New Roman" w:cs="Times New Roman"/>
          <w:b/>
          <w:bCs/>
          <w:sz w:val="24"/>
          <w:szCs w:val="24"/>
        </w:rPr>
      </w:pPr>
    </w:p>
    <w:p w:rsidR="00CB3D3C" w:rsidRPr="00CB3D3C" w:rsidRDefault="00CB3D3C" w:rsidP="00CB3D3C">
      <w:pPr>
        <w:shd w:val="clear" w:color="auto" w:fill="FFFFFF"/>
        <w:tabs>
          <w:tab w:val="left" w:pos="0"/>
        </w:tabs>
        <w:spacing w:after="0" w:line="240" w:lineRule="auto"/>
        <w:jc w:val="center"/>
        <w:rPr>
          <w:rFonts w:ascii="Times New Roman" w:hAnsi="Times New Roman" w:cs="Times New Roman"/>
          <w:b/>
          <w:bCs/>
          <w:sz w:val="24"/>
          <w:szCs w:val="24"/>
        </w:rPr>
      </w:pPr>
      <w:r w:rsidRPr="00CB3D3C">
        <w:rPr>
          <w:rFonts w:ascii="Times New Roman" w:hAnsi="Times New Roman" w:cs="Times New Roman"/>
          <w:b/>
          <w:bCs/>
          <w:sz w:val="24"/>
          <w:szCs w:val="24"/>
        </w:rPr>
        <w:t>Статья 1. Цель настоящего Положения</w:t>
      </w:r>
    </w:p>
    <w:p w:rsidR="00CB3D3C" w:rsidRPr="00CB3D3C" w:rsidRDefault="00CB3D3C" w:rsidP="00CB3D3C">
      <w:pPr>
        <w:shd w:val="clear" w:color="auto" w:fill="FFFFFF"/>
        <w:tabs>
          <w:tab w:val="left" w:pos="0"/>
        </w:tabs>
        <w:spacing w:after="0" w:line="240" w:lineRule="auto"/>
        <w:rPr>
          <w:rFonts w:ascii="Times New Roman" w:hAnsi="Times New Roman" w:cs="Times New Roman"/>
          <w:b/>
          <w:bCs/>
          <w:sz w:val="24"/>
          <w:szCs w:val="24"/>
        </w:rPr>
      </w:pPr>
    </w:p>
    <w:p w:rsidR="00CB3D3C" w:rsidRPr="00CB3D3C" w:rsidRDefault="00CB3D3C" w:rsidP="00CB3D3C">
      <w:pPr>
        <w:shd w:val="clear" w:color="auto" w:fill="FFFFFF"/>
        <w:tabs>
          <w:tab w:val="left" w:pos="0"/>
        </w:tabs>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ab/>
        <w:t xml:space="preserve">1.1. Целью настоящего Положения является установление общих принципов организации деятельности и основных полномочий Контрольно-счетной комиссии закрытого административно-территориального образования город Заозерск Мурманской области (далее –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p>
    <w:p w:rsidR="00CB3D3C" w:rsidRPr="00CB3D3C" w:rsidRDefault="00CB3D3C" w:rsidP="00CB3D3C">
      <w:pPr>
        <w:spacing w:after="0" w:line="240" w:lineRule="auto"/>
        <w:jc w:val="center"/>
        <w:outlineLvl w:val="0"/>
        <w:rPr>
          <w:rFonts w:ascii="Times New Roman" w:hAnsi="Times New Roman" w:cs="Times New Roman"/>
          <w:b/>
          <w:bCs/>
          <w:sz w:val="24"/>
          <w:szCs w:val="24"/>
        </w:rPr>
      </w:pPr>
      <w:r w:rsidRPr="00CB3D3C">
        <w:rPr>
          <w:rFonts w:ascii="Times New Roman" w:hAnsi="Times New Roman" w:cs="Times New Roman"/>
          <w:b/>
          <w:bCs/>
          <w:sz w:val="24"/>
          <w:szCs w:val="24"/>
        </w:rPr>
        <w:t>Статья 2. Правовое регулирование организации и деятельности</w:t>
      </w:r>
    </w:p>
    <w:p w:rsidR="00CB3D3C" w:rsidRDefault="00CB3D3C" w:rsidP="00CB3D3C">
      <w:pPr>
        <w:spacing w:after="0" w:line="240" w:lineRule="auto"/>
        <w:jc w:val="center"/>
        <w:outlineLvl w:val="0"/>
        <w:rPr>
          <w:rFonts w:ascii="Times New Roman" w:hAnsi="Times New Roman" w:cs="Times New Roman"/>
          <w:b/>
          <w:bCs/>
          <w:sz w:val="24"/>
          <w:szCs w:val="24"/>
        </w:rPr>
      </w:pPr>
      <w:r w:rsidRPr="00CB3D3C">
        <w:rPr>
          <w:rFonts w:ascii="Times New Roman" w:hAnsi="Times New Roman" w:cs="Times New Roman"/>
          <w:b/>
          <w:bCs/>
          <w:sz w:val="24"/>
          <w:szCs w:val="24"/>
        </w:rPr>
        <w:t xml:space="preserve">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w:t>
      </w:r>
    </w:p>
    <w:p w:rsidR="00CB3D3C" w:rsidRPr="00CB3D3C" w:rsidRDefault="00CB3D3C" w:rsidP="00CB3D3C">
      <w:pPr>
        <w:spacing w:after="0" w:line="240" w:lineRule="auto"/>
        <w:jc w:val="center"/>
        <w:outlineLvl w:val="0"/>
        <w:rPr>
          <w:rFonts w:ascii="Times New Roman" w:hAnsi="Times New Roman" w:cs="Times New Roman"/>
          <w:b/>
          <w:bCs/>
          <w:sz w:val="24"/>
          <w:szCs w:val="24"/>
        </w:rPr>
      </w:pPr>
    </w:p>
    <w:p w:rsidR="00CB3D3C" w:rsidRPr="00CB3D3C" w:rsidRDefault="00CB3D3C" w:rsidP="00CB3D3C">
      <w:pPr>
        <w:shd w:val="clear" w:color="auto" w:fill="FFFFFF"/>
        <w:tabs>
          <w:tab w:val="left" w:pos="0"/>
        </w:tabs>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ab/>
        <w:t xml:space="preserve">2.1. Правовое регулирование организации и деятельности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основывается на </w:t>
      </w:r>
      <w:hyperlink r:id="rId10" w:history="1">
        <w:r w:rsidRPr="00CB3D3C">
          <w:rPr>
            <w:rFonts w:ascii="Times New Roman" w:hAnsi="Times New Roman" w:cs="Times New Roman"/>
            <w:sz w:val="24"/>
            <w:szCs w:val="24"/>
          </w:rPr>
          <w:t>Конституции Российской Федерации</w:t>
        </w:r>
      </w:hyperlink>
      <w:r w:rsidRPr="00CB3D3C">
        <w:rPr>
          <w:rFonts w:ascii="Times New Roman" w:hAnsi="Times New Roman" w:cs="Times New Roman"/>
          <w:sz w:val="24"/>
          <w:szCs w:val="24"/>
        </w:rPr>
        <w:t> и осуществляется:</w:t>
      </w:r>
    </w:p>
    <w:p w:rsidR="00CB3D3C" w:rsidRPr="00CB3D3C" w:rsidRDefault="00CB3D3C" w:rsidP="00CB3D3C">
      <w:pPr>
        <w:shd w:val="clear" w:color="auto" w:fill="FFFFFF"/>
        <w:tabs>
          <w:tab w:val="left" w:pos="0"/>
        </w:tabs>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ab/>
        <w:t>- </w:t>
      </w:r>
      <w:hyperlink r:id="rId11" w:history="1">
        <w:r w:rsidRPr="00CB3D3C">
          <w:rPr>
            <w:rFonts w:ascii="Times New Roman" w:hAnsi="Times New Roman" w:cs="Times New Roman"/>
            <w:sz w:val="24"/>
            <w:szCs w:val="24"/>
          </w:rPr>
          <w:t>Бюджетным кодексом Российской Федерации</w:t>
        </w:r>
      </w:hyperlink>
      <w:r w:rsidRPr="00CB3D3C">
        <w:rPr>
          <w:rFonts w:ascii="Times New Roman" w:hAnsi="Times New Roman" w:cs="Times New Roman"/>
          <w:sz w:val="24"/>
          <w:szCs w:val="24"/>
        </w:rPr>
        <w:t>;</w:t>
      </w:r>
    </w:p>
    <w:p w:rsidR="00CB3D3C" w:rsidRPr="00CB3D3C" w:rsidRDefault="00CB3D3C" w:rsidP="00CB3D3C">
      <w:pPr>
        <w:shd w:val="clear" w:color="auto" w:fill="FFFFFF"/>
        <w:tabs>
          <w:tab w:val="left" w:pos="0"/>
        </w:tabs>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ab/>
        <w:t>- </w:t>
      </w:r>
      <w:hyperlink r:id="rId12" w:history="1">
        <w:r w:rsidRPr="00CB3D3C">
          <w:rPr>
            <w:rFonts w:ascii="Times New Roman" w:hAnsi="Times New Roman" w:cs="Times New Roman"/>
            <w:sz w:val="24"/>
            <w:szCs w:val="24"/>
          </w:rPr>
          <w:t>Федеральным законом от 07.02.2011 №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CB3D3C">
        <w:rPr>
          <w:rFonts w:ascii="Times New Roman" w:hAnsi="Times New Roman" w:cs="Times New Roman"/>
          <w:sz w:val="24"/>
          <w:szCs w:val="24"/>
        </w:rPr>
        <w:t>»;</w:t>
      </w:r>
    </w:p>
    <w:p w:rsidR="00CB3D3C" w:rsidRPr="00CB3D3C" w:rsidRDefault="00CB3D3C" w:rsidP="00CB3D3C">
      <w:pPr>
        <w:shd w:val="clear" w:color="auto" w:fill="FFFFFF"/>
        <w:tabs>
          <w:tab w:val="left" w:pos="0"/>
        </w:tabs>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ab/>
        <w:t>- </w:t>
      </w:r>
      <w:hyperlink r:id="rId13" w:anchor="7D20K3" w:history="1">
        <w:r w:rsidRPr="00CB3D3C">
          <w:rPr>
            <w:rFonts w:ascii="Times New Roman" w:hAnsi="Times New Roman" w:cs="Times New Roman"/>
            <w:sz w:val="24"/>
            <w:szCs w:val="24"/>
          </w:rPr>
          <w:t>Федеральным законом от 06.10.2003 № 131-ФЗ «Об общих принципах организации местного самоуправления в Российской Федерации</w:t>
        </w:r>
      </w:hyperlink>
      <w:r w:rsidRPr="00CB3D3C">
        <w:rPr>
          <w:rFonts w:ascii="Times New Roman" w:hAnsi="Times New Roman" w:cs="Times New Roman"/>
          <w:sz w:val="24"/>
          <w:szCs w:val="24"/>
        </w:rPr>
        <w:t>»;</w:t>
      </w:r>
    </w:p>
    <w:p w:rsidR="00CB3D3C" w:rsidRPr="00CB3D3C" w:rsidRDefault="00CB3D3C" w:rsidP="00CB3D3C">
      <w:pPr>
        <w:shd w:val="clear" w:color="auto" w:fill="FFFFFF"/>
        <w:tabs>
          <w:tab w:val="left" w:pos="0"/>
        </w:tabs>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ab/>
        <w:t>- </w:t>
      </w:r>
      <w:hyperlink r:id="rId14" w:anchor="64U0IK" w:history="1">
        <w:r w:rsidRPr="00CB3D3C">
          <w:rPr>
            <w:rFonts w:ascii="Times New Roman" w:hAnsi="Times New Roman" w:cs="Times New Roman"/>
            <w:sz w:val="24"/>
            <w:szCs w:val="24"/>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hyperlink>
      <w:r w:rsidRPr="00CB3D3C">
        <w:rPr>
          <w:rFonts w:ascii="Times New Roman" w:hAnsi="Times New Roman" w:cs="Times New Roman"/>
          <w:sz w:val="24"/>
          <w:szCs w:val="24"/>
        </w:rPr>
        <w:t>»;</w:t>
      </w:r>
    </w:p>
    <w:p w:rsidR="00CB3D3C" w:rsidRPr="00CB3D3C" w:rsidRDefault="00CB3D3C" w:rsidP="00CB3D3C">
      <w:pPr>
        <w:shd w:val="clear" w:color="auto" w:fill="FFFFFF"/>
        <w:tabs>
          <w:tab w:val="left" w:pos="0"/>
        </w:tabs>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ab/>
        <w:t>- другими федеральными законами и нормативными правовыми актами Российской Федерации;</w:t>
      </w:r>
    </w:p>
    <w:p w:rsidR="00CB3D3C" w:rsidRPr="00CB3D3C" w:rsidRDefault="00CB3D3C" w:rsidP="00CB3D3C">
      <w:pPr>
        <w:shd w:val="clear" w:color="auto" w:fill="FFFFFF"/>
        <w:tabs>
          <w:tab w:val="left" w:pos="0"/>
        </w:tabs>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ab/>
        <w:t xml:space="preserve">- </w:t>
      </w:r>
      <w:hyperlink r:id="rId15" w:history="1">
        <w:r w:rsidRPr="00CB3D3C">
          <w:rPr>
            <w:rFonts w:ascii="Times New Roman" w:hAnsi="Times New Roman" w:cs="Times New Roman"/>
            <w:sz w:val="24"/>
            <w:szCs w:val="24"/>
          </w:rPr>
          <w:t>Устав</w:t>
        </w:r>
      </w:hyperlink>
      <w:r w:rsidRPr="00CB3D3C">
        <w:rPr>
          <w:rFonts w:ascii="Times New Roman" w:hAnsi="Times New Roman" w:cs="Times New Roman"/>
          <w:sz w:val="24"/>
          <w:szCs w:val="24"/>
        </w:rPr>
        <w:t>ом закрытого административно-территориального образования город Заозерск Мурманской области;</w:t>
      </w:r>
    </w:p>
    <w:p w:rsidR="00CB3D3C" w:rsidRPr="00CB3D3C" w:rsidRDefault="00CB3D3C" w:rsidP="00CB3D3C">
      <w:pPr>
        <w:shd w:val="clear" w:color="auto" w:fill="FFFFFF"/>
        <w:tabs>
          <w:tab w:val="left" w:pos="0"/>
        </w:tabs>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ab/>
        <w:t>- настоящим Положением;</w:t>
      </w:r>
    </w:p>
    <w:p w:rsidR="00CB3D3C" w:rsidRPr="00CB3D3C" w:rsidRDefault="00CB3D3C" w:rsidP="00CB3D3C">
      <w:pPr>
        <w:shd w:val="clear" w:color="auto" w:fill="FFFFFF"/>
        <w:tabs>
          <w:tab w:val="left" w:pos="0"/>
        </w:tabs>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ab/>
        <w:t>- иными муниципальными нормативными правовыми актами.</w:t>
      </w:r>
    </w:p>
    <w:p w:rsidR="00CB3D3C" w:rsidRPr="00CB3D3C" w:rsidRDefault="00CB3D3C" w:rsidP="00CB3D3C">
      <w:pPr>
        <w:shd w:val="clear" w:color="auto" w:fill="FFFFFF"/>
        <w:tabs>
          <w:tab w:val="left" w:pos="0"/>
        </w:tabs>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ab/>
        <w:t xml:space="preserve">2.2. В случаях и в порядке, установленных федеральными законами, правовое регулирование организации и деятельности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осуществляется также законами Мурманской области.</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p>
    <w:p w:rsidR="00CB3D3C" w:rsidRPr="00CB3D3C" w:rsidRDefault="00CB3D3C" w:rsidP="00CB3D3C">
      <w:pPr>
        <w:shd w:val="clear" w:color="auto" w:fill="FFFFFF"/>
        <w:spacing w:after="0" w:line="240" w:lineRule="auto"/>
        <w:ind w:firstLine="720"/>
        <w:jc w:val="center"/>
        <w:rPr>
          <w:rFonts w:ascii="Times New Roman" w:hAnsi="Times New Roman" w:cs="Times New Roman"/>
          <w:sz w:val="24"/>
          <w:szCs w:val="24"/>
        </w:rPr>
      </w:pPr>
      <w:r w:rsidRPr="00CB3D3C">
        <w:rPr>
          <w:rFonts w:ascii="Times New Roman" w:hAnsi="Times New Roman" w:cs="Times New Roman"/>
          <w:b/>
          <w:sz w:val="24"/>
          <w:szCs w:val="24"/>
        </w:rPr>
        <w:t>Статья 3.</w:t>
      </w:r>
      <w:r w:rsidRPr="00CB3D3C">
        <w:rPr>
          <w:rFonts w:ascii="Times New Roman" w:hAnsi="Times New Roman" w:cs="Times New Roman"/>
          <w:b/>
          <w:bCs/>
          <w:sz w:val="24"/>
          <w:szCs w:val="24"/>
        </w:rPr>
        <w:t xml:space="preserve"> Статус 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3.1.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является постоянно действующим органом внешнего муниципального финансового контроля, образуется Советом депутатов закрытого административно-территориального образования город Заозерск Мурманской области (далее – Совет депутатов ЗАТО город Заозерск) и ему подотчетна.</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3.2.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обладает организационной и функциональной независимостью и осуществляет свою деятельность самостоятельно.</w:t>
      </w:r>
    </w:p>
    <w:p w:rsidR="00CB3D3C" w:rsidRPr="00CB3D3C" w:rsidRDefault="00CB3D3C" w:rsidP="00CB3D3C">
      <w:pPr>
        <w:shd w:val="clear" w:color="auto" w:fill="FFFFFF"/>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3.3. Наименование и местонахождение:</w:t>
      </w:r>
    </w:p>
    <w:p w:rsidR="00CB3D3C" w:rsidRPr="00CB3D3C" w:rsidRDefault="00CB3D3C" w:rsidP="00CB3D3C">
      <w:pPr>
        <w:shd w:val="clear" w:color="auto" w:fill="FFFFFF"/>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Полное наименование: Контрольно-счетная комиссия закрытого административно-территориального образования город Заозерск Мурманской области.</w:t>
      </w:r>
    </w:p>
    <w:p w:rsidR="00CB3D3C" w:rsidRPr="00CB3D3C" w:rsidRDefault="00CB3D3C" w:rsidP="00CB3D3C">
      <w:pPr>
        <w:shd w:val="clear" w:color="auto" w:fill="FFFFFF"/>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Сокращенное наименование: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shd w:val="clear" w:color="auto" w:fill="FFFFFF"/>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Местонахождение и юридический адрес: 184310, Российская Федерация, Мурманская область, город Заозерск, переулок Школьный, дом 1.</w:t>
      </w:r>
    </w:p>
    <w:p w:rsidR="00CB3D3C" w:rsidRPr="00CB3D3C" w:rsidRDefault="00CB3D3C" w:rsidP="00CB3D3C">
      <w:pPr>
        <w:shd w:val="clear" w:color="auto" w:fill="FFFFFF"/>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3.4. Деятельность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не может быть приостановлена, в том числе в связи с истечением срока или досрочным прекращением полномочий Совета депутатов ЗАТО город Заозерск.</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3.5.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входит в структуру органов местного самоуправления ЗАТО город Заозерск, обладает правами юридического лица, является муниципальным казенным учреждением, имеет гербовую печать, бланки и штампы со своим наименованием и с изображением герба ЗАТО город Заозерск.</w:t>
      </w:r>
    </w:p>
    <w:p w:rsidR="00CB3D3C" w:rsidRPr="00CB3D3C" w:rsidRDefault="00CB3D3C" w:rsidP="00CB3D3C">
      <w:pPr>
        <w:shd w:val="clear" w:color="auto" w:fill="FFFFFF"/>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3.6.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обладает правом правотворческой инициативы по вопросам своей деятельности.</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color w:val="000000"/>
          <w:sz w:val="24"/>
          <w:szCs w:val="24"/>
        </w:rPr>
        <w:t>3.7. </w:t>
      </w:r>
      <w:r w:rsidRPr="00CB3D3C">
        <w:rPr>
          <w:rFonts w:ascii="Times New Roman" w:hAnsi="Times New Roman" w:cs="Times New Roman"/>
          <w:sz w:val="24"/>
          <w:szCs w:val="24"/>
        </w:rPr>
        <w:t xml:space="preserve">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может учреждать ведомственные награды и знаки отличия, утверждать положения об этих наградах и знаках, их описания и рисунки, порядок награждения.</w:t>
      </w:r>
    </w:p>
    <w:p w:rsidR="00CB3D3C" w:rsidRPr="00CB3D3C" w:rsidRDefault="00CB3D3C" w:rsidP="00CB3D3C">
      <w:pPr>
        <w:shd w:val="clear" w:color="auto" w:fill="FFFFFF"/>
        <w:spacing w:after="0" w:line="240" w:lineRule="auto"/>
        <w:ind w:firstLine="720"/>
        <w:jc w:val="both"/>
        <w:rPr>
          <w:rFonts w:ascii="Times New Roman" w:hAnsi="Times New Roman" w:cs="Times New Roman"/>
          <w:b/>
          <w:sz w:val="24"/>
          <w:szCs w:val="24"/>
        </w:rPr>
      </w:pPr>
    </w:p>
    <w:p w:rsidR="00CB3D3C" w:rsidRPr="00CB3D3C" w:rsidRDefault="00CB3D3C" w:rsidP="00CB3D3C">
      <w:pPr>
        <w:shd w:val="clear" w:color="auto" w:fill="FFFFFF"/>
        <w:suppressAutoHyphens/>
        <w:spacing w:after="0" w:line="240" w:lineRule="auto"/>
        <w:ind w:firstLine="720"/>
        <w:jc w:val="center"/>
        <w:rPr>
          <w:rFonts w:ascii="Times New Roman" w:hAnsi="Times New Roman" w:cs="Times New Roman"/>
          <w:b/>
          <w:bCs/>
          <w:sz w:val="24"/>
          <w:szCs w:val="24"/>
        </w:rPr>
      </w:pPr>
      <w:r w:rsidRPr="00CB3D3C">
        <w:rPr>
          <w:rFonts w:ascii="Times New Roman" w:hAnsi="Times New Roman" w:cs="Times New Roman"/>
          <w:b/>
          <w:sz w:val="24"/>
          <w:szCs w:val="24"/>
        </w:rPr>
        <w:t>Статья 4.</w:t>
      </w:r>
      <w:r w:rsidRPr="00CB3D3C">
        <w:rPr>
          <w:rFonts w:ascii="Times New Roman" w:hAnsi="Times New Roman" w:cs="Times New Roman"/>
          <w:b/>
          <w:bCs/>
          <w:sz w:val="24"/>
          <w:szCs w:val="24"/>
        </w:rPr>
        <w:t xml:space="preserve"> Принципы деятельности</w:t>
      </w:r>
    </w:p>
    <w:p w:rsidR="00CB3D3C" w:rsidRPr="00CB3D3C" w:rsidRDefault="00CB3D3C" w:rsidP="00CB3D3C">
      <w:pPr>
        <w:shd w:val="clear" w:color="auto" w:fill="FFFFFF"/>
        <w:suppressAutoHyphens/>
        <w:spacing w:after="0" w:line="240" w:lineRule="auto"/>
        <w:ind w:firstLine="720"/>
        <w:jc w:val="center"/>
        <w:rPr>
          <w:rFonts w:ascii="Times New Roman" w:hAnsi="Times New Roman" w:cs="Times New Roman"/>
          <w:sz w:val="24"/>
          <w:szCs w:val="24"/>
        </w:rPr>
      </w:pPr>
      <w:r w:rsidRPr="00CB3D3C">
        <w:rPr>
          <w:rFonts w:ascii="Times New Roman" w:hAnsi="Times New Roman" w:cs="Times New Roman"/>
          <w:b/>
          <w:bCs/>
          <w:sz w:val="24"/>
          <w:szCs w:val="24"/>
        </w:rPr>
        <w:t xml:space="preserve">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w:t>
      </w:r>
    </w:p>
    <w:p w:rsidR="00CB3D3C" w:rsidRPr="00CB3D3C" w:rsidRDefault="00CB3D3C" w:rsidP="00CB3D3C">
      <w:pPr>
        <w:shd w:val="clear" w:color="auto" w:fill="FFFFFF"/>
        <w:spacing w:after="0" w:line="240" w:lineRule="auto"/>
        <w:ind w:firstLine="720"/>
        <w:jc w:val="both"/>
        <w:rPr>
          <w:rFonts w:ascii="Times New Roman" w:hAnsi="Times New Roman" w:cs="Times New Roman"/>
          <w:sz w:val="24"/>
          <w:szCs w:val="24"/>
        </w:rPr>
      </w:pPr>
    </w:p>
    <w:p w:rsidR="00CB3D3C" w:rsidRPr="00CB3D3C" w:rsidRDefault="00CB3D3C" w:rsidP="00CB3D3C">
      <w:pPr>
        <w:shd w:val="clear" w:color="auto" w:fill="FFFFFF"/>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4.1. Деятельность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основывается на принципах законности, объективности, эффективности, независимости, открытости и гласности.</w:t>
      </w:r>
    </w:p>
    <w:p w:rsidR="00CB3D3C" w:rsidRPr="00CB3D3C" w:rsidRDefault="00CB3D3C" w:rsidP="00CB3D3C">
      <w:pPr>
        <w:shd w:val="clear" w:color="auto" w:fill="FFFFFF"/>
        <w:spacing w:after="0" w:line="240" w:lineRule="auto"/>
        <w:ind w:firstLine="720"/>
        <w:jc w:val="both"/>
        <w:rPr>
          <w:rFonts w:ascii="Times New Roman" w:hAnsi="Times New Roman" w:cs="Times New Roman"/>
          <w:b/>
          <w:sz w:val="24"/>
          <w:szCs w:val="24"/>
        </w:rPr>
      </w:pPr>
    </w:p>
    <w:p w:rsidR="00CB3D3C" w:rsidRPr="00CB3D3C" w:rsidRDefault="00CB3D3C" w:rsidP="00CB3D3C">
      <w:pPr>
        <w:shd w:val="clear" w:color="auto" w:fill="FFFFFF"/>
        <w:spacing w:after="0" w:line="240" w:lineRule="auto"/>
        <w:ind w:firstLine="720"/>
        <w:jc w:val="center"/>
        <w:rPr>
          <w:rFonts w:ascii="Times New Roman" w:hAnsi="Times New Roman" w:cs="Times New Roman"/>
          <w:b/>
          <w:bCs/>
          <w:sz w:val="24"/>
          <w:szCs w:val="24"/>
        </w:rPr>
      </w:pPr>
      <w:r w:rsidRPr="00CB3D3C">
        <w:rPr>
          <w:rFonts w:ascii="Times New Roman" w:hAnsi="Times New Roman" w:cs="Times New Roman"/>
          <w:b/>
          <w:sz w:val="24"/>
          <w:szCs w:val="24"/>
        </w:rPr>
        <w:t>Статья 5.</w:t>
      </w:r>
      <w:r w:rsidRPr="00CB3D3C">
        <w:rPr>
          <w:rFonts w:ascii="Times New Roman" w:hAnsi="Times New Roman" w:cs="Times New Roman"/>
          <w:b/>
          <w:bCs/>
          <w:sz w:val="24"/>
          <w:szCs w:val="24"/>
        </w:rPr>
        <w:t xml:space="preserve"> Состав 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w:t>
      </w:r>
    </w:p>
    <w:p w:rsidR="00CB3D3C" w:rsidRPr="00CB3D3C" w:rsidRDefault="00CB3D3C" w:rsidP="00CB3D3C">
      <w:pPr>
        <w:shd w:val="clear" w:color="auto" w:fill="FFFFFF"/>
        <w:spacing w:after="0" w:line="240" w:lineRule="auto"/>
        <w:ind w:firstLine="720"/>
        <w:jc w:val="center"/>
        <w:rPr>
          <w:rFonts w:ascii="Times New Roman" w:hAnsi="Times New Roman" w:cs="Times New Roman"/>
          <w:b/>
          <w:sz w:val="24"/>
          <w:szCs w:val="24"/>
        </w:rPr>
      </w:pP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5.1.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образуется в составе председателя Контрольно-счетной комиссии ЗАТО город Заозерск и аппарата Контрольно-счетной комиссии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В состав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могут входить работники, занимающие должности, не относящиеся к должностям муниципальной службы и муниципальным должностям.</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5.2. Председатель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замещает муниципальную должность.</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5.3. Срок полномочий председателя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составляет пять лет.</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Полномочия председателя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начинаются со дня назначения должность и прекращаются в день вступления в должность вновь назначенного председателя Контрольно-счетной комиссии ЗАТО город Заозерск, в том числе, в случае досрочного прекращения полномочий председателя Контрольно-счетной комиссии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Совет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 принимает решение о прекращении полномочий председателя Контрольно-счетной комиссии ЗАТО город Заозерск после наступления оснований, предусмотренных действующим законодательством Российской Федерации, Уставом ЗАТО город Заозерск и настоящим Положением.</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5.4. В состав аппарата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входит инспектор и иные штатные работники.</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Руководство аппаратом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осуществляет председатель Контрольно-счетной комиссии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5.5. Должность инспектора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является должностью муниципальной службы.</w:t>
      </w:r>
    </w:p>
    <w:p w:rsidR="00CB3D3C" w:rsidRPr="00CB3D3C" w:rsidRDefault="00CB3D3C" w:rsidP="00CB3D3C">
      <w:pPr>
        <w:shd w:val="clear" w:color="auto" w:fill="FFFFFF"/>
        <w:tabs>
          <w:tab w:val="left" w:pos="709"/>
        </w:tabs>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ab/>
        <w:t xml:space="preserve">5.6. Инспектор назначается на должность распоряжением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в соответствии с трудовым законодательством Российской Федерации.</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5.7. Инспектор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является должностным лицом, на которого возлагаются обязанности по непосредственной организации и проведению внешнего муниципального финансового контроля в пределах полномочий Контрольно-счетной комиссии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5.8. Структура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устанавливаются решением Совета депутатов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В случае отклонения Советом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 представленной председателем Контрольно-счетной комиссии ЗАТО город Заозерск структуры председатель Контрольно-счетной комиссии ЗАТО город Заозерск в течение двух недель вносит на рассмотрение Совета депутатов ЗАТО город Заозерск новую структуру с учетом предложений и рекомендаций Совета депутатов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5.9. Штатная численность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устанавливаются решением Совета депутатов ЗАТО город Заозерск по представлению председателя Контрольно-счетной комиссии ЗАТО город Заозерск с учетом необходимости выполнения возложенных законодательством полномочий, обеспечения организационной и функциональной независимости Контрольно-счетной комиссии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5.10. Права, обязанности и ответственность работников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определяются законодательством Российской Федерации, законодательством Мурманской области о муниципальной службе, трудовым законодательством и иными нормативными правовыми актами, содержащими нормы трудового права, и настоящим Положением.</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5.11. Штатное расписание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утверждается председателем Контрольно-счетной комиссии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p>
    <w:p w:rsidR="00CB3D3C" w:rsidRPr="00CB3D3C" w:rsidRDefault="00CB3D3C" w:rsidP="00CB3D3C">
      <w:pPr>
        <w:pStyle w:val="ConsPlusNormal"/>
        <w:ind w:firstLine="540"/>
        <w:jc w:val="center"/>
        <w:outlineLvl w:val="1"/>
        <w:rPr>
          <w:rFonts w:ascii="Times New Roman" w:hAnsi="Times New Roman" w:cs="Times New Roman"/>
          <w:b/>
          <w:bCs/>
          <w:sz w:val="24"/>
          <w:szCs w:val="24"/>
        </w:rPr>
      </w:pPr>
      <w:r w:rsidRPr="00CB3D3C">
        <w:rPr>
          <w:rFonts w:ascii="Times New Roman" w:hAnsi="Times New Roman" w:cs="Times New Roman"/>
          <w:b/>
          <w:bCs/>
          <w:sz w:val="24"/>
          <w:szCs w:val="24"/>
        </w:rPr>
        <w:t>Статья 6. Порядок назначения на должность председателя</w:t>
      </w:r>
    </w:p>
    <w:p w:rsidR="00CB3D3C" w:rsidRPr="00CB3D3C" w:rsidRDefault="00CB3D3C" w:rsidP="00CB3D3C">
      <w:pPr>
        <w:pStyle w:val="ConsPlusNormal"/>
        <w:ind w:firstLine="540"/>
        <w:jc w:val="center"/>
        <w:outlineLvl w:val="1"/>
        <w:rPr>
          <w:rFonts w:ascii="Times New Roman" w:hAnsi="Times New Roman" w:cs="Times New Roman"/>
          <w:b/>
          <w:bCs/>
          <w:sz w:val="24"/>
          <w:szCs w:val="24"/>
        </w:rPr>
      </w:pPr>
      <w:r w:rsidRPr="00CB3D3C">
        <w:rPr>
          <w:rFonts w:ascii="Times New Roman" w:hAnsi="Times New Roman" w:cs="Times New Roman"/>
          <w:b/>
          <w:bCs/>
          <w:sz w:val="24"/>
          <w:szCs w:val="24"/>
        </w:rPr>
        <w:t xml:space="preserve"> 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w:t>
      </w:r>
    </w:p>
    <w:p w:rsidR="00CB3D3C" w:rsidRPr="00CB3D3C" w:rsidRDefault="00CB3D3C" w:rsidP="00CB3D3C">
      <w:pPr>
        <w:pStyle w:val="ConsPlusNormal"/>
        <w:ind w:firstLine="540"/>
        <w:jc w:val="center"/>
        <w:outlineLvl w:val="1"/>
        <w:rPr>
          <w:rFonts w:ascii="Times New Roman" w:hAnsi="Times New Roman" w:cs="Times New Roman"/>
          <w:b/>
          <w:bCs/>
          <w:sz w:val="24"/>
          <w:szCs w:val="24"/>
        </w:rPr>
      </w:pP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6.1. Председатель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назначается на должность решением Совета депутатов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6.2. Предложения о кандидатурах на должность председателя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вносятся в Совет депутатов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1) </w:t>
      </w:r>
      <w:proofErr w:type="gramStart"/>
      <w:r w:rsidRPr="00CB3D3C">
        <w:rPr>
          <w:rFonts w:ascii="Times New Roman" w:hAnsi="Times New Roman" w:cs="Times New Roman"/>
          <w:sz w:val="24"/>
          <w:szCs w:val="24"/>
        </w:rPr>
        <w:t>Главой</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2) Председателем Совета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3) депутатами Совета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 - не менее одной трети от установленного числа депутатов Совета депутатов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6.3. Порядок рассмотрения кандидатур на должность председателя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устанавливается нормативным правовым актом или регламентом Совета депутатов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   </w:t>
      </w:r>
    </w:p>
    <w:p w:rsidR="00CB3D3C" w:rsidRPr="00CB3D3C" w:rsidRDefault="00CB3D3C" w:rsidP="00CB3D3C">
      <w:pPr>
        <w:spacing w:after="0" w:line="240" w:lineRule="auto"/>
        <w:ind w:firstLine="708"/>
        <w:jc w:val="center"/>
        <w:rPr>
          <w:rFonts w:ascii="Times New Roman" w:hAnsi="Times New Roman" w:cs="Times New Roman"/>
          <w:b/>
          <w:bCs/>
          <w:sz w:val="24"/>
          <w:szCs w:val="24"/>
        </w:rPr>
      </w:pPr>
      <w:r w:rsidRPr="00CB3D3C">
        <w:rPr>
          <w:rFonts w:ascii="Times New Roman" w:hAnsi="Times New Roman" w:cs="Times New Roman"/>
          <w:b/>
          <w:bCs/>
          <w:sz w:val="24"/>
          <w:szCs w:val="24"/>
        </w:rPr>
        <w:t>Статья 7. Требования к кандидатуре на должность председателя</w:t>
      </w:r>
    </w:p>
    <w:p w:rsidR="00CB3D3C" w:rsidRPr="00CB3D3C" w:rsidRDefault="00CB3D3C" w:rsidP="00CB3D3C">
      <w:pPr>
        <w:spacing w:after="0" w:line="240" w:lineRule="auto"/>
        <w:ind w:firstLine="708"/>
        <w:jc w:val="center"/>
        <w:rPr>
          <w:rFonts w:ascii="Times New Roman" w:hAnsi="Times New Roman" w:cs="Times New Roman"/>
          <w:b/>
          <w:bCs/>
          <w:sz w:val="24"/>
          <w:szCs w:val="24"/>
        </w:rPr>
      </w:pPr>
      <w:r w:rsidRPr="00CB3D3C">
        <w:rPr>
          <w:rFonts w:ascii="Times New Roman" w:hAnsi="Times New Roman" w:cs="Times New Roman"/>
          <w:b/>
          <w:bCs/>
          <w:sz w:val="24"/>
          <w:szCs w:val="24"/>
        </w:rPr>
        <w:t xml:space="preserve">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w:t>
      </w:r>
    </w:p>
    <w:p w:rsidR="00CB3D3C" w:rsidRPr="00CB3D3C" w:rsidRDefault="00CB3D3C" w:rsidP="00CB3D3C">
      <w:pPr>
        <w:spacing w:after="0" w:line="240" w:lineRule="auto"/>
        <w:ind w:firstLine="708"/>
        <w:jc w:val="center"/>
        <w:rPr>
          <w:rFonts w:ascii="Times New Roman" w:hAnsi="Times New Roman" w:cs="Times New Roman"/>
          <w:b/>
          <w:bCs/>
          <w:sz w:val="24"/>
          <w:szCs w:val="24"/>
        </w:rPr>
      </w:pPr>
    </w:p>
    <w:p w:rsidR="00CB3D3C" w:rsidRPr="00CB3D3C" w:rsidRDefault="00CB3D3C" w:rsidP="00CB3D3C">
      <w:pPr>
        <w:spacing w:after="0" w:line="240" w:lineRule="auto"/>
        <w:ind w:firstLine="540"/>
        <w:jc w:val="both"/>
        <w:rPr>
          <w:rFonts w:ascii="Times New Roman" w:hAnsi="Times New Roman" w:cs="Times New Roman"/>
          <w:sz w:val="24"/>
          <w:szCs w:val="24"/>
        </w:rPr>
      </w:pPr>
      <w:r w:rsidRPr="00CB3D3C">
        <w:rPr>
          <w:rFonts w:ascii="Times New Roman" w:hAnsi="Times New Roman" w:cs="Times New Roman"/>
          <w:sz w:val="24"/>
          <w:szCs w:val="24"/>
        </w:rPr>
        <w:t xml:space="preserve">7.1. На должность председателя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назначаются граждане Российской Федерации, соответствующие следующим квалификационным требованиям:</w:t>
      </w:r>
    </w:p>
    <w:p w:rsidR="00CB3D3C" w:rsidRPr="00CB3D3C" w:rsidRDefault="00CB3D3C" w:rsidP="00CB3D3C">
      <w:pPr>
        <w:spacing w:after="0" w:line="240" w:lineRule="auto"/>
        <w:ind w:firstLine="540"/>
        <w:jc w:val="both"/>
        <w:rPr>
          <w:rFonts w:ascii="Times New Roman" w:hAnsi="Times New Roman" w:cs="Times New Roman"/>
          <w:sz w:val="24"/>
          <w:szCs w:val="24"/>
        </w:rPr>
      </w:pPr>
      <w:r w:rsidRPr="00CB3D3C">
        <w:rPr>
          <w:rFonts w:ascii="Times New Roman" w:hAnsi="Times New Roman" w:cs="Times New Roman"/>
          <w:sz w:val="24"/>
          <w:szCs w:val="24"/>
        </w:rPr>
        <w:t>1) наличие высшего образования;</w:t>
      </w:r>
    </w:p>
    <w:p w:rsidR="00CB3D3C" w:rsidRPr="00CB3D3C" w:rsidRDefault="00CB3D3C" w:rsidP="00CB3D3C">
      <w:pPr>
        <w:spacing w:after="0" w:line="240" w:lineRule="auto"/>
        <w:ind w:firstLine="540"/>
        <w:jc w:val="both"/>
        <w:rPr>
          <w:rFonts w:ascii="Times New Roman" w:hAnsi="Times New Roman" w:cs="Times New Roman"/>
          <w:sz w:val="24"/>
          <w:szCs w:val="24"/>
        </w:rPr>
      </w:pPr>
      <w:r w:rsidRPr="00CB3D3C">
        <w:rPr>
          <w:rFonts w:ascii="Times New Roman" w:hAnsi="Times New Roman" w:cs="Times New Roman"/>
          <w:sz w:val="24"/>
          <w:szCs w:val="24"/>
        </w:rPr>
        <w:t>2) опыт работы в области государственного, муниципального управления, государственного, муниципального контроля (аудита), экономики, финансов, юриспруденции не менее пяти лет;</w:t>
      </w:r>
    </w:p>
    <w:p w:rsidR="00CB3D3C" w:rsidRPr="00CB3D3C" w:rsidRDefault="00CB3D3C" w:rsidP="00CB3D3C">
      <w:pPr>
        <w:spacing w:after="0" w:line="240" w:lineRule="auto"/>
        <w:ind w:firstLine="540"/>
        <w:jc w:val="both"/>
        <w:rPr>
          <w:rFonts w:ascii="Times New Roman" w:hAnsi="Times New Roman" w:cs="Times New Roman"/>
          <w:sz w:val="24"/>
          <w:szCs w:val="24"/>
        </w:rPr>
      </w:pPr>
      <w:r w:rsidRPr="00CB3D3C">
        <w:rPr>
          <w:rFonts w:ascii="Times New Roman" w:hAnsi="Times New Roman" w:cs="Times New Roman"/>
          <w:sz w:val="24"/>
          <w:szCs w:val="24"/>
        </w:rPr>
        <w:t xml:space="preserve">3) знание </w:t>
      </w:r>
      <w:hyperlink r:id="rId16" w:history="1">
        <w:r w:rsidRPr="00CB3D3C">
          <w:rPr>
            <w:rFonts w:ascii="Times New Roman" w:hAnsi="Times New Roman" w:cs="Times New Roman"/>
            <w:sz w:val="24"/>
            <w:szCs w:val="24"/>
          </w:rPr>
          <w:t>Конституции</w:t>
        </w:r>
      </w:hyperlink>
      <w:r w:rsidRPr="00CB3D3C">
        <w:rPr>
          <w:rFonts w:ascii="Times New Roman" w:hAnsi="Times New Roman" w:cs="Times New Roman"/>
          <w:sz w:val="24"/>
          <w:szCs w:val="24"/>
        </w:rPr>
        <w:t xml:space="preserve"> Российской Федерации, федерального законодательства, в том числе бюджетного законодательства Российской Федерации и иных нормативных правовых актов, регулирующих бюджетные правоотношения, законодательства Российской Федерации о противодействии коррупции, законов Мурманской области и иных нормативных правовых актов, Устава ЗАТО город Заозерск и иных муниципальных правовых актов применительно к исполнению должностных обязанностей, а также общих требований к стандартам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и муниципальных образований, утвержденных Счетной палатой Российской Федерации.</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7.2. Гражданин Российской Федерации не может быть назначен на должность председателя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в случае:</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1) наличия у него неснятой или непогашенной судимости;</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2) признания его недееспособным или ограниченно дееспособным решением суда, вступившим в законную силу;</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3) отказа от прохождения процедуры оформления допуска к сведениям, составляющим государственную и иную охраняемую федеральным законом тайну;</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4) прекращения гражданства Российской Федерации или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7.3. Гражданин, замещающий должность председателя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не может состоять в близком родстве или свойстве (родители, супруги, дети, братья, сестры, а также братья, сестры, родители, дети супругов и супруги детей) с Председателем Совета депутатов ЗАТО город Заозерск, Главой ЗАТО город Заозерск, с руководителями судебных и правоохранительных органов, расположенных на территории ЗАТО город Заозерск.</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7.4. Председатель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не может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7.5. Председатель Контрольно-счетной комиссии ЗАТО город Заозерск, а также лица, претендующие на замещение указанных должностей,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порядке, установленном нормативными правовыми актами Российской Федерации, Мурманской области, нормативными правовыми актами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p>
    <w:p w:rsidR="00CB3D3C" w:rsidRPr="00CB3D3C" w:rsidRDefault="00CB3D3C" w:rsidP="00CB3D3C">
      <w:pPr>
        <w:shd w:val="clear" w:color="auto" w:fill="FFFFFF"/>
        <w:tabs>
          <w:tab w:val="left" w:pos="0"/>
        </w:tabs>
        <w:spacing w:after="0" w:line="240" w:lineRule="auto"/>
        <w:ind w:firstLine="720"/>
        <w:jc w:val="center"/>
        <w:rPr>
          <w:rFonts w:ascii="Times New Roman" w:hAnsi="Times New Roman" w:cs="Times New Roman"/>
          <w:b/>
          <w:sz w:val="24"/>
          <w:szCs w:val="24"/>
        </w:rPr>
      </w:pPr>
      <w:r w:rsidRPr="00CB3D3C">
        <w:rPr>
          <w:rFonts w:ascii="Times New Roman" w:hAnsi="Times New Roman" w:cs="Times New Roman"/>
          <w:b/>
          <w:sz w:val="24"/>
          <w:szCs w:val="24"/>
        </w:rPr>
        <w:t>Статья 8</w:t>
      </w:r>
      <w:r w:rsidRPr="00CB3D3C">
        <w:rPr>
          <w:rFonts w:ascii="Times New Roman" w:hAnsi="Times New Roman" w:cs="Times New Roman"/>
          <w:sz w:val="24"/>
          <w:szCs w:val="24"/>
        </w:rPr>
        <w:t>.</w:t>
      </w:r>
      <w:r w:rsidRPr="00CB3D3C">
        <w:rPr>
          <w:rFonts w:ascii="Times New Roman" w:hAnsi="Times New Roman" w:cs="Times New Roman"/>
          <w:b/>
          <w:sz w:val="24"/>
          <w:szCs w:val="24"/>
        </w:rPr>
        <w:t xml:space="preserve"> Гарантии статуса должностных лиц</w:t>
      </w:r>
    </w:p>
    <w:p w:rsidR="00CB3D3C" w:rsidRPr="00CB3D3C" w:rsidRDefault="00CB3D3C" w:rsidP="00CB3D3C">
      <w:pPr>
        <w:shd w:val="clear" w:color="auto" w:fill="FFFFFF"/>
        <w:tabs>
          <w:tab w:val="left" w:pos="0"/>
        </w:tabs>
        <w:spacing w:after="0" w:line="240" w:lineRule="auto"/>
        <w:ind w:firstLine="720"/>
        <w:jc w:val="center"/>
        <w:rPr>
          <w:rFonts w:ascii="Times New Roman" w:hAnsi="Times New Roman" w:cs="Times New Roman"/>
          <w:b/>
          <w:sz w:val="24"/>
          <w:szCs w:val="24"/>
        </w:rPr>
      </w:pPr>
      <w:r w:rsidRPr="00CB3D3C">
        <w:rPr>
          <w:rFonts w:ascii="Times New Roman" w:hAnsi="Times New Roman" w:cs="Times New Roman"/>
          <w:b/>
          <w:sz w:val="24"/>
          <w:szCs w:val="24"/>
        </w:rPr>
        <w:t xml:space="preserve">Контрольно-счетной </w:t>
      </w:r>
      <w:proofErr w:type="gramStart"/>
      <w:r w:rsidRPr="00CB3D3C">
        <w:rPr>
          <w:rFonts w:ascii="Times New Roman" w:hAnsi="Times New Roman" w:cs="Times New Roman"/>
          <w:b/>
          <w:sz w:val="24"/>
          <w:szCs w:val="24"/>
        </w:rPr>
        <w:t>комиссии</w:t>
      </w:r>
      <w:proofErr w:type="gramEnd"/>
      <w:r w:rsidRPr="00CB3D3C">
        <w:rPr>
          <w:rFonts w:ascii="Times New Roman" w:hAnsi="Times New Roman" w:cs="Times New Roman"/>
          <w:b/>
          <w:sz w:val="24"/>
          <w:szCs w:val="24"/>
        </w:rPr>
        <w:t xml:space="preserve"> ЗАТО город Заозерск</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r w:rsidRPr="00CB3D3C">
        <w:rPr>
          <w:rFonts w:ascii="Times New Roman" w:hAnsi="Times New Roman" w:cs="Times New Roman"/>
          <w:sz w:val="24"/>
          <w:szCs w:val="24"/>
        </w:rPr>
        <w:t xml:space="preserve">8.1. Председатель и инспектор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являются должностными лицами Контрольно-счетной комиссии ЗАТО город Заозерск.</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r w:rsidRPr="00CB3D3C">
        <w:rPr>
          <w:rFonts w:ascii="Times New Roman" w:hAnsi="Times New Roman" w:cs="Times New Roman"/>
          <w:sz w:val="24"/>
          <w:szCs w:val="24"/>
        </w:rPr>
        <w:t>8.2. Воздействие в какой-либо форме на должностных лиц Контрольно-счетной комиссии ЗАТО город Заозерск в целях воспрепятствования осуществлению ими должностных полномочий или оказания влияния на принимаемые ими решения, а также насильственные действия, оскорбления, а равно клевета в отношении должностных лиц Контрольно-счетной комиссии ЗАТО город Заозерск либо распространение заведомо ложной информации об их деятельности влекут за собой ответственность, установленную законодательством Российской Федерации и (или) законодательством Мурманской области.</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r w:rsidRPr="00CB3D3C">
        <w:rPr>
          <w:rFonts w:ascii="Times New Roman" w:hAnsi="Times New Roman" w:cs="Times New Roman"/>
          <w:sz w:val="24"/>
          <w:szCs w:val="24"/>
        </w:rPr>
        <w:t xml:space="preserve">8.3. Должностные лица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подлежат государственной защите в соответствии с законодательством Российской Федерации о государственной защите судей, должностных лиц правоохранительных и контролирующих органов и иными нормативными правовыми актами Российской Федерации.</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r w:rsidRPr="00CB3D3C">
        <w:rPr>
          <w:rFonts w:ascii="Times New Roman" w:hAnsi="Times New Roman" w:cs="Times New Roman"/>
          <w:sz w:val="24"/>
          <w:szCs w:val="24"/>
        </w:rPr>
        <w:t xml:space="preserve">8.4. Должностные лица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обладают гарантиями профессиональной независимости. </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r w:rsidRPr="00CB3D3C">
        <w:rPr>
          <w:rFonts w:ascii="Times New Roman" w:hAnsi="Times New Roman" w:cs="Times New Roman"/>
          <w:sz w:val="24"/>
          <w:szCs w:val="24"/>
        </w:rPr>
        <w:t xml:space="preserve">8.5. Председатель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досрочно освобождается от должности на основании решения Совета депутатов ЗАТО город Заозерск в случае:</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r w:rsidRPr="00CB3D3C">
        <w:rPr>
          <w:rFonts w:ascii="Times New Roman" w:hAnsi="Times New Roman" w:cs="Times New Roman"/>
          <w:sz w:val="24"/>
          <w:szCs w:val="24"/>
        </w:rPr>
        <w:t>1) вступления в законную силу обвинительного приговора суда в отношении его;</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r w:rsidRPr="00CB3D3C">
        <w:rPr>
          <w:rFonts w:ascii="Times New Roman" w:hAnsi="Times New Roman" w:cs="Times New Roman"/>
          <w:sz w:val="24"/>
          <w:szCs w:val="24"/>
        </w:rPr>
        <w:t>2) признания его недееспособными или ограниченно дееспособными вступившим в законную силу решением суда;</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3) прекращения гражданства Российской Федерации или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r w:rsidRPr="00CB3D3C">
        <w:rPr>
          <w:rFonts w:ascii="Times New Roman" w:hAnsi="Times New Roman" w:cs="Times New Roman"/>
          <w:sz w:val="24"/>
          <w:szCs w:val="24"/>
        </w:rPr>
        <w:t>4) подачи письменного заявления об отставке;</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r w:rsidRPr="00CB3D3C">
        <w:rPr>
          <w:rFonts w:ascii="Times New Roman" w:hAnsi="Times New Roman" w:cs="Times New Roman"/>
          <w:sz w:val="24"/>
          <w:szCs w:val="24"/>
        </w:rPr>
        <w:t xml:space="preserve">5) нарушения требований законодательства Российской Федерации при осуществлении возложенных на них должностных полномочий или злоупотребления должностными полномочиями, если за решение о досрочном освобождении проголосует большинство от установленного числа Совета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r w:rsidRPr="00CB3D3C">
        <w:rPr>
          <w:rFonts w:ascii="Times New Roman" w:hAnsi="Times New Roman" w:cs="Times New Roman"/>
          <w:sz w:val="24"/>
          <w:szCs w:val="24"/>
        </w:rPr>
        <w:t>6) достижения установленного законом Мурманской области в соответствии с федеральным законом предельного возраста пребывания в должности;</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r w:rsidRPr="00CB3D3C">
        <w:rPr>
          <w:rFonts w:ascii="Times New Roman" w:hAnsi="Times New Roman" w:cs="Times New Roman"/>
          <w:sz w:val="24"/>
          <w:szCs w:val="24"/>
        </w:rPr>
        <w:t xml:space="preserve">7) выявления обстоятельств, предусмотренных </w:t>
      </w:r>
      <w:hyperlink r:id="rId17" w:history="1">
        <w:r w:rsidRPr="00CB3D3C">
          <w:rPr>
            <w:rFonts w:ascii="Times New Roman" w:hAnsi="Times New Roman" w:cs="Times New Roman"/>
            <w:sz w:val="24"/>
            <w:szCs w:val="24"/>
          </w:rPr>
          <w:t>пунктами 7.2</w:t>
        </w:r>
      </w:hyperlink>
      <w:r w:rsidRPr="00CB3D3C">
        <w:rPr>
          <w:rFonts w:ascii="Times New Roman" w:hAnsi="Times New Roman" w:cs="Times New Roman"/>
          <w:sz w:val="24"/>
          <w:szCs w:val="24"/>
        </w:rPr>
        <w:t xml:space="preserve"> – </w:t>
      </w:r>
      <w:hyperlink r:id="rId18" w:history="1">
        <w:r w:rsidRPr="00CB3D3C">
          <w:rPr>
            <w:rFonts w:ascii="Times New Roman" w:hAnsi="Times New Roman" w:cs="Times New Roman"/>
            <w:sz w:val="24"/>
            <w:szCs w:val="24"/>
          </w:rPr>
          <w:t>7.3 статьи 7</w:t>
        </w:r>
      </w:hyperlink>
      <w:r w:rsidRPr="00CB3D3C">
        <w:rPr>
          <w:rFonts w:ascii="Times New Roman" w:hAnsi="Times New Roman" w:cs="Times New Roman"/>
          <w:sz w:val="24"/>
          <w:szCs w:val="24"/>
        </w:rPr>
        <w:t xml:space="preserve"> настоящего Положения;</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r w:rsidRPr="00CB3D3C">
        <w:rPr>
          <w:rFonts w:ascii="Times New Roman" w:hAnsi="Times New Roman" w:cs="Times New Roman"/>
          <w:sz w:val="24"/>
          <w:szCs w:val="24"/>
        </w:rPr>
        <w:t xml:space="preserve">8) несоблюдения ограничений, запретов, неисполнения обязанностей, которые установлены Федеральными </w:t>
      </w:r>
      <w:hyperlink r:id="rId19" w:history="1">
        <w:r w:rsidRPr="00CB3D3C">
          <w:rPr>
            <w:rFonts w:ascii="Times New Roman" w:hAnsi="Times New Roman" w:cs="Times New Roman"/>
            <w:sz w:val="24"/>
            <w:szCs w:val="24"/>
          </w:rPr>
          <w:t>законами</w:t>
        </w:r>
      </w:hyperlink>
      <w:r w:rsidRPr="00CB3D3C">
        <w:rPr>
          <w:rFonts w:ascii="Times New Roman" w:hAnsi="Times New Roman" w:cs="Times New Roman"/>
          <w:sz w:val="24"/>
          <w:szCs w:val="24"/>
        </w:rPr>
        <w:t xml:space="preserve"> от 25.12.2008 № 273-ФЗ «О противодействии коррупции», от 03.12.2012 № 230-ФЗ «О контроле за соответствием расходов лиц, замещающих государственные должности, и иных лиц их доходам»,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p>
    <w:p w:rsidR="00CB3D3C" w:rsidRPr="00CB3D3C" w:rsidRDefault="00CB3D3C" w:rsidP="00CB3D3C">
      <w:pPr>
        <w:shd w:val="clear" w:color="auto" w:fill="FFFFFF"/>
        <w:tabs>
          <w:tab w:val="left" w:pos="0"/>
        </w:tabs>
        <w:spacing w:after="0" w:line="240" w:lineRule="auto"/>
        <w:ind w:firstLine="720"/>
        <w:jc w:val="center"/>
        <w:rPr>
          <w:rFonts w:ascii="Times New Roman" w:hAnsi="Times New Roman" w:cs="Times New Roman"/>
          <w:sz w:val="24"/>
          <w:szCs w:val="24"/>
        </w:rPr>
      </w:pPr>
      <w:r w:rsidRPr="00CB3D3C">
        <w:rPr>
          <w:rFonts w:ascii="Times New Roman" w:hAnsi="Times New Roman" w:cs="Times New Roman"/>
          <w:b/>
          <w:sz w:val="24"/>
          <w:szCs w:val="24"/>
        </w:rPr>
        <w:t>Статья 9.</w:t>
      </w:r>
      <w:r w:rsidRPr="00CB3D3C">
        <w:rPr>
          <w:rFonts w:ascii="Times New Roman" w:hAnsi="Times New Roman" w:cs="Times New Roman"/>
          <w:b/>
          <w:bCs/>
          <w:sz w:val="24"/>
          <w:szCs w:val="24"/>
        </w:rPr>
        <w:t xml:space="preserve"> Полномочия 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w:t>
      </w:r>
    </w:p>
    <w:p w:rsidR="00CB3D3C" w:rsidRPr="00CB3D3C" w:rsidRDefault="00CB3D3C" w:rsidP="00CB3D3C">
      <w:pPr>
        <w:shd w:val="clear" w:color="auto" w:fill="FFFFFF"/>
        <w:spacing w:after="0" w:line="240" w:lineRule="auto"/>
        <w:ind w:firstLine="720"/>
        <w:jc w:val="both"/>
        <w:rPr>
          <w:rFonts w:ascii="Times New Roman" w:hAnsi="Times New Roman" w:cs="Times New Roman"/>
          <w:sz w:val="24"/>
          <w:szCs w:val="24"/>
        </w:rPr>
      </w:pPr>
    </w:p>
    <w:p w:rsidR="00CB3D3C" w:rsidRPr="00CB3D3C" w:rsidRDefault="00CB3D3C" w:rsidP="00CB3D3C">
      <w:pPr>
        <w:shd w:val="clear" w:color="auto" w:fill="FFFFFF"/>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9.1.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осуществляет следующие полномочия:</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2) экспертиза проектов местного бюджета, проверка и анализ обоснованности его показателей;</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3) внешняя проверка годового отчета об исполнении местного бюджета;</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4) проведение аудита в сфере закупок товаров, работ и услуг в соответствии с Федеральным </w:t>
      </w:r>
      <w:hyperlink r:id="rId20" w:history="1">
        <w:r w:rsidRPr="00CB3D3C">
          <w:rPr>
            <w:rFonts w:ascii="Times New Roman" w:hAnsi="Times New Roman" w:cs="Times New Roman"/>
            <w:sz w:val="24"/>
            <w:szCs w:val="24"/>
          </w:rPr>
          <w:t>законом</w:t>
        </w:r>
      </w:hyperlink>
      <w:r w:rsidRPr="00CB3D3C">
        <w:rPr>
          <w:rFonts w:ascii="Times New Roman" w:hAnsi="Times New Roman" w:cs="Times New Roman"/>
          <w:sz w:val="24"/>
          <w:szCs w:val="24"/>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Совет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 и Главе ЗАТО город Заозерск;</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10) осуществление контроля за состоянием муниципального внутреннего и внешнего долга;</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12) участие в пределах полномочий в мероприятиях, направленных на противодействие коррупции;</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13) иные полномочия в сфере внешнего муниципального финансового контроля, установленные федеральными законами, законами Мурманской области, </w:t>
      </w:r>
      <w:proofErr w:type="gramStart"/>
      <w:r w:rsidRPr="00CB3D3C">
        <w:rPr>
          <w:rFonts w:ascii="Times New Roman" w:hAnsi="Times New Roman" w:cs="Times New Roman"/>
          <w:sz w:val="24"/>
          <w:szCs w:val="24"/>
        </w:rPr>
        <w:t>Уставом</w:t>
      </w:r>
      <w:proofErr w:type="gramEnd"/>
      <w:r w:rsidRPr="00CB3D3C">
        <w:rPr>
          <w:rFonts w:ascii="Times New Roman" w:hAnsi="Times New Roman" w:cs="Times New Roman"/>
          <w:sz w:val="24"/>
          <w:szCs w:val="24"/>
        </w:rPr>
        <w:t xml:space="preserve"> ЗАТО город Заозерск и нормативными правовыми актами Совета депутатов ЗАТО город Заозерск.</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9.2.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осуществляет бюджетные полномочия, предусмотренные пунктом 2 статьи 157 Бюджетного кодекса Российской Федерации. </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9.3. Внешний муниципальный финансовый контроль осуществляется Контрольно-счетной </w:t>
      </w:r>
      <w:proofErr w:type="gramStart"/>
      <w:r w:rsidRPr="00CB3D3C">
        <w:rPr>
          <w:rFonts w:ascii="Times New Roman" w:hAnsi="Times New Roman" w:cs="Times New Roman"/>
          <w:sz w:val="24"/>
          <w:szCs w:val="24"/>
        </w:rPr>
        <w:t>комиссией</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 1) в отношении органов местного самоуправления и муниципальных </w:t>
      </w:r>
      <w:proofErr w:type="gramStart"/>
      <w:r w:rsidRPr="00CB3D3C">
        <w:rPr>
          <w:rFonts w:ascii="Times New Roman" w:hAnsi="Times New Roman" w:cs="Times New Roman"/>
          <w:sz w:val="24"/>
          <w:szCs w:val="24"/>
        </w:rPr>
        <w:t>органов</w:t>
      </w:r>
      <w:proofErr w:type="gramEnd"/>
      <w:r w:rsidRPr="00CB3D3C">
        <w:rPr>
          <w:rFonts w:ascii="Times New Roman" w:hAnsi="Times New Roman" w:cs="Times New Roman"/>
          <w:sz w:val="24"/>
          <w:szCs w:val="24"/>
        </w:rPr>
        <w:t xml:space="preserve"> ЗАТО город Заозерск, муниципальных учреждений и муниципальных унитарных предприятий, а также иных организаций, если они используют имущество, находящееся в муниципальной собственности ЗАТО город Заозерск; </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2) в отношении иных организаций путем осуществления проверки соблюдения условий получения ими субсидий, кредитов, гарантий за счет средств бюджета ЗАТО город Заозерск в порядке контроля за деятельностью главных распорядителей (распорядителей) и получателей средств бюджета ЗАТО город Заозерск, предоставивших указанные средства, в случаях если возможность проверок указанных организаций установлена в договорах о предоставлении субсидий, кредитов, гарантий за счет средств бюджета ЗАТО город Заозерск.</w:t>
      </w:r>
    </w:p>
    <w:p w:rsidR="00CB3D3C" w:rsidRPr="00CB3D3C" w:rsidRDefault="00CB3D3C" w:rsidP="00CB3D3C">
      <w:pPr>
        <w:spacing w:after="0" w:line="240" w:lineRule="auto"/>
        <w:ind w:firstLine="709"/>
        <w:jc w:val="both"/>
        <w:rPr>
          <w:rFonts w:ascii="Times New Roman" w:hAnsi="Times New Roman" w:cs="Times New Roman"/>
          <w:sz w:val="24"/>
          <w:szCs w:val="24"/>
        </w:rPr>
      </w:pPr>
      <w:r w:rsidRPr="00CB3D3C">
        <w:rPr>
          <w:rFonts w:ascii="Times New Roman" w:hAnsi="Times New Roman" w:cs="Times New Roman"/>
          <w:sz w:val="24"/>
          <w:szCs w:val="24"/>
        </w:rPr>
        <w:t>9.4. Объектами внешнего муниципального контроля являются органы и организации, указанные в статье 266.1 Бюджетного кодекса Российской Федерации.</w:t>
      </w:r>
    </w:p>
    <w:p w:rsidR="00CB3D3C" w:rsidRPr="00CB3D3C" w:rsidRDefault="00CB3D3C" w:rsidP="00CB3D3C">
      <w:pPr>
        <w:spacing w:after="0" w:line="240" w:lineRule="auto"/>
        <w:ind w:firstLine="540"/>
        <w:jc w:val="both"/>
        <w:rPr>
          <w:rFonts w:ascii="Times New Roman" w:hAnsi="Times New Roman" w:cs="Times New Roman"/>
          <w:sz w:val="24"/>
          <w:szCs w:val="24"/>
        </w:rPr>
      </w:pPr>
    </w:p>
    <w:p w:rsidR="00CB3D3C" w:rsidRPr="00CB3D3C" w:rsidRDefault="00CB3D3C" w:rsidP="00CB3D3C">
      <w:pPr>
        <w:shd w:val="clear" w:color="auto" w:fill="FFFFFF"/>
        <w:tabs>
          <w:tab w:val="left" w:pos="0"/>
        </w:tabs>
        <w:spacing w:after="0" w:line="240" w:lineRule="auto"/>
        <w:ind w:firstLine="720"/>
        <w:jc w:val="center"/>
        <w:rPr>
          <w:rFonts w:ascii="Times New Roman" w:hAnsi="Times New Roman" w:cs="Times New Roman"/>
          <w:b/>
          <w:bCs/>
          <w:sz w:val="24"/>
          <w:szCs w:val="24"/>
        </w:rPr>
      </w:pPr>
      <w:r w:rsidRPr="00CB3D3C">
        <w:rPr>
          <w:rFonts w:ascii="Times New Roman" w:hAnsi="Times New Roman" w:cs="Times New Roman"/>
          <w:b/>
          <w:sz w:val="24"/>
          <w:szCs w:val="24"/>
        </w:rPr>
        <w:t>Статья 10.</w:t>
      </w:r>
      <w:r w:rsidRPr="00CB3D3C">
        <w:rPr>
          <w:rFonts w:ascii="Times New Roman" w:hAnsi="Times New Roman" w:cs="Times New Roman"/>
          <w:b/>
          <w:bCs/>
          <w:sz w:val="24"/>
          <w:szCs w:val="24"/>
        </w:rPr>
        <w:t xml:space="preserve"> Формы осуществления Контрольно-счетной комиссией</w:t>
      </w:r>
    </w:p>
    <w:p w:rsidR="00CB3D3C" w:rsidRPr="00CB3D3C" w:rsidRDefault="00CB3D3C" w:rsidP="00CB3D3C">
      <w:pPr>
        <w:shd w:val="clear" w:color="auto" w:fill="FFFFFF"/>
        <w:tabs>
          <w:tab w:val="left" w:pos="0"/>
        </w:tabs>
        <w:spacing w:after="0" w:line="240" w:lineRule="auto"/>
        <w:ind w:firstLine="720"/>
        <w:jc w:val="center"/>
        <w:rPr>
          <w:rFonts w:ascii="Times New Roman" w:hAnsi="Times New Roman" w:cs="Times New Roman"/>
          <w:b/>
          <w:bCs/>
          <w:sz w:val="24"/>
          <w:szCs w:val="24"/>
        </w:rPr>
      </w:pPr>
      <w:r w:rsidRPr="00CB3D3C">
        <w:rPr>
          <w:rFonts w:ascii="Times New Roman" w:hAnsi="Times New Roman" w:cs="Times New Roman"/>
          <w:b/>
          <w:bCs/>
          <w:sz w:val="24"/>
          <w:szCs w:val="24"/>
        </w:rPr>
        <w:t>ЗАТО город Заозерск внешнего муниципального финансового контроля</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10.1. Внешний муниципальный финансовый контроль осуществляется Контрольно-счетной </w:t>
      </w:r>
      <w:proofErr w:type="gramStart"/>
      <w:r w:rsidRPr="00CB3D3C">
        <w:rPr>
          <w:rFonts w:ascii="Times New Roman" w:hAnsi="Times New Roman" w:cs="Times New Roman"/>
          <w:sz w:val="24"/>
          <w:szCs w:val="24"/>
        </w:rPr>
        <w:t>комиссией</w:t>
      </w:r>
      <w:proofErr w:type="gramEnd"/>
      <w:r w:rsidRPr="00CB3D3C">
        <w:rPr>
          <w:rFonts w:ascii="Times New Roman" w:hAnsi="Times New Roman" w:cs="Times New Roman"/>
          <w:sz w:val="24"/>
          <w:szCs w:val="24"/>
        </w:rPr>
        <w:t xml:space="preserve"> ЗАТО город Заозерск в форме контрольных или экспертно-аналитических мероприятий.</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10.2. При проведении контрольного мероприятия Контрольно-счетной </w:t>
      </w:r>
      <w:proofErr w:type="gramStart"/>
      <w:r w:rsidRPr="00CB3D3C">
        <w:rPr>
          <w:rFonts w:ascii="Times New Roman" w:hAnsi="Times New Roman" w:cs="Times New Roman"/>
          <w:sz w:val="24"/>
          <w:szCs w:val="24"/>
        </w:rPr>
        <w:t>комиссией</w:t>
      </w:r>
      <w:proofErr w:type="gramEnd"/>
      <w:r w:rsidRPr="00CB3D3C">
        <w:rPr>
          <w:rFonts w:ascii="Times New Roman" w:hAnsi="Times New Roman" w:cs="Times New Roman"/>
          <w:sz w:val="24"/>
          <w:szCs w:val="24"/>
        </w:rPr>
        <w:t xml:space="preserve"> ЗАТО город Заозерск составляется соответствующий акт (акты), который доводится до сведения руководителей объектов внешнего муниципального финансового контроля. На основании акта (актов) Контрольно-счетной </w:t>
      </w:r>
      <w:proofErr w:type="gramStart"/>
      <w:r w:rsidRPr="00CB3D3C">
        <w:rPr>
          <w:rFonts w:ascii="Times New Roman" w:hAnsi="Times New Roman" w:cs="Times New Roman"/>
          <w:sz w:val="24"/>
          <w:szCs w:val="24"/>
        </w:rPr>
        <w:t>комиссией</w:t>
      </w:r>
      <w:proofErr w:type="gramEnd"/>
      <w:r w:rsidRPr="00CB3D3C">
        <w:rPr>
          <w:rFonts w:ascii="Times New Roman" w:hAnsi="Times New Roman" w:cs="Times New Roman"/>
          <w:sz w:val="24"/>
          <w:szCs w:val="24"/>
        </w:rPr>
        <w:t xml:space="preserve"> ЗАТО город Заозерск составляется отчет.</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10.3. При проведении экспертно-аналитического мероприятия Контрольно-счетной </w:t>
      </w:r>
      <w:proofErr w:type="gramStart"/>
      <w:r w:rsidRPr="00CB3D3C">
        <w:rPr>
          <w:rFonts w:ascii="Times New Roman" w:hAnsi="Times New Roman" w:cs="Times New Roman"/>
          <w:sz w:val="24"/>
          <w:szCs w:val="24"/>
        </w:rPr>
        <w:t>комиссией</w:t>
      </w:r>
      <w:proofErr w:type="gramEnd"/>
      <w:r w:rsidRPr="00CB3D3C">
        <w:rPr>
          <w:rFonts w:ascii="Times New Roman" w:hAnsi="Times New Roman" w:cs="Times New Roman"/>
          <w:sz w:val="24"/>
          <w:szCs w:val="24"/>
        </w:rPr>
        <w:t xml:space="preserve"> ЗАТО город Заозерск составляется отчет или заключение.</w:t>
      </w:r>
    </w:p>
    <w:p w:rsidR="00CB3D3C" w:rsidRPr="00CB3D3C" w:rsidRDefault="00CB3D3C" w:rsidP="00CB3D3C">
      <w:pPr>
        <w:tabs>
          <w:tab w:val="left" w:pos="540"/>
        </w:tabs>
        <w:spacing w:after="0" w:line="240" w:lineRule="auto"/>
        <w:ind w:firstLine="720"/>
        <w:jc w:val="both"/>
        <w:outlineLvl w:val="0"/>
        <w:rPr>
          <w:rFonts w:ascii="Times New Roman" w:hAnsi="Times New Roman" w:cs="Times New Roman"/>
          <w:sz w:val="24"/>
          <w:szCs w:val="24"/>
        </w:rPr>
      </w:pPr>
    </w:p>
    <w:p w:rsidR="00CB3D3C" w:rsidRPr="00CB3D3C" w:rsidRDefault="00CB3D3C" w:rsidP="00CB3D3C">
      <w:pPr>
        <w:shd w:val="clear" w:color="auto" w:fill="FFFFFF"/>
        <w:tabs>
          <w:tab w:val="left" w:pos="0"/>
        </w:tabs>
        <w:spacing w:after="0" w:line="240" w:lineRule="auto"/>
        <w:ind w:firstLine="720"/>
        <w:jc w:val="center"/>
        <w:rPr>
          <w:rFonts w:ascii="Times New Roman" w:hAnsi="Times New Roman" w:cs="Times New Roman"/>
          <w:sz w:val="24"/>
          <w:szCs w:val="24"/>
        </w:rPr>
      </w:pPr>
      <w:r w:rsidRPr="00CB3D3C">
        <w:rPr>
          <w:rFonts w:ascii="Times New Roman" w:hAnsi="Times New Roman" w:cs="Times New Roman"/>
          <w:b/>
          <w:sz w:val="24"/>
          <w:szCs w:val="24"/>
        </w:rPr>
        <w:t>Статья 11.</w:t>
      </w:r>
      <w:r w:rsidRPr="00CB3D3C">
        <w:rPr>
          <w:rFonts w:ascii="Times New Roman" w:hAnsi="Times New Roman" w:cs="Times New Roman"/>
          <w:b/>
          <w:bCs/>
          <w:sz w:val="24"/>
          <w:szCs w:val="24"/>
        </w:rPr>
        <w:t xml:space="preserve"> Стандарты внешнего муниципального финансового контроля</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11.1.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при осуществлении внешнего муниципального финансового контроля руководствуется Конституцией Российской Федерации, законодательством Российской Федерации, законодательством Мурманской области, муниципальными нормативными правовыми актами, а также стандартами внешнего муниципального финансового контроля. </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11.2. </w:t>
      </w:r>
      <w:r w:rsidRPr="00CB3D3C">
        <w:rPr>
          <w:rFonts w:ascii="Times New Roman" w:hAnsi="Times New Roman" w:cs="Times New Roman"/>
          <w:bCs/>
          <w:sz w:val="24"/>
          <w:szCs w:val="24"/>
        </w:rPr>
        <w:t>Стандарты</w:t>
      </w:r>
      <w:r w:rsidRPr="00CB3D3C">
        <w:rPr>
          <w:rFonts w:ascii="Times New Roman" w:hAnsi="Times New Roman" w:cs="Times New Roman"/>
          <w:sz w:val="24"/>
          <w:szCs w:val="24"/>
        </w:rPr>
        <w:t xml:space="preserve"> внешнего муниципального финансового контроля для проведения контрольных и экспертно-аналитических мероприятий утверждаются Контрольно-счетной </w:t>
      </w:r>
      <w:proofErr w:type="gramStart"/>
      <w:r w:rsidRPr="00CB3D3C">
        <w:rPr>
          <w:rFonts w:ascii="Times New Roman" w:hAnsi="Times New Roman" w:cs="Times New Roman"/>
          <w:sz w:val="24"/>
          <w:szCs w:val="24"/>
        </w:rPr>
        <w:t>комиссией</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1) в отношении органов местного самоуправления и муниципальных органов, муниципальных учреждений и муниципальных унитарных предприятий муниципального образования в соответствии с общими требованиями, утвержденными Счетной палатой Российской Федерации и (или) Контрольно-счетной палатой Мурманской области;</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2) в отношении иных организаций -в соответствии с общими требованиями, установленными федеральным законом.</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11.3. При подготовке стандартов внешнего муниципального финансового контроля учитываются международные стандарты в области государственного контроля, аудита и финансовой отчетности.</w:t>
      </w:r>
    </w:p>
    <w:p w:rsidR="00CB3D3C" w:rsidRPr="00CB3D3C" w:rsidRDefault="00CB3D3C" w:rsidP="00CB3D3C">
      <w:pPr>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11.4. Стандарты внешнего муниципального финансового контроля не могут противоречить законодательству Российской Федерации и (или) законодательству Мурманской области.</w:t>
      </w:r>
    </w:p>
    <w:p w:rsidR="00CB3D3C" w:rsidRPr="00CB3D3C" w:rsidRDefault="00CB3D3C" w:rsidP="00CB3D3C">
      <w:pPr>
        <w:spacing w:after="0" w:line="240" w:lineRule="auto"/>
        <w:ind w:firstLine="720"/>
        <w:jc w:val="both"/>
        <w:rPr>
          <w:rFonts w:ascii="Times New Roman" w:hAnsi="Times New Roman" w:cs="Times New Roman"/>
          <w:sz w:val="24"/>
          <w:szCs w:val="24"/>
        </w:rPr>
      </w:pPr>
    </w:p>
    <w:p w:rsidR="00CB3D3C" w:rsidRPr="00CB3D3C" w:rsidRDefault="00CB3D3C" w:rsidP="00CB3D3C">
      <w:pPr>
        <w:spacing w:after="0" w:line="240" w:lineRule="auto"/>
        <w:ind w:firstLine="720"/>
        <w:jc w:val="center"/>
        <w:rPr>
          <w:rFonts w:ascii="Times New Roman" w:hAnsi="Times New Roman" w:cs="Times New Roman"/>
          <w:b/>
          <w:bCs/>
          <w:sz w:val="24"/>
          <w:szCs w:val="24"/>
        </w:rPr>
      </w:pPr>
      <w:r w:rsidRPr="00CB3D3C">
        <w:rPr>
          <w:rFonts w:ascii="Times New Roman" w:hAnsi="Times New Roman" w:cs="Times New Roman"/>
          <w:b/>
          <w:sz w:val="24"/>
          <w:szCs w:val="24"/>
        </w:rPr>
        <w:t>Статья 12.</w:t>
      </w:r>
      <w:r w:rsidRPr="00CB3D3C">
        <w:rPr>
          <w:rFonts w:ascii="Times New Roman" w:hAnsi="Times New Roman" w:cs="Times New Roman"/>
          <w:b/>
          <w:bCs/>
          <w:sz w:val="24"/>
          <w:szCs w:val="24"/>
        </w:rPr>
        <w:t xml:space="preserve"> Планирование деятельности</w:t>
      </w:r>
    </w:p>
    <w:p w:rsidR="00CB3D3C" w:rsidRPr="00CB3D3C" w:rsidRDefault="00CB3D3C" w:rsidP="00CB3D3C">
      <w:pPr>
        <w:spacing w:after="0" w:line="240" w:lineRule="auto"/>
        <w:ind w:firstLine="720"/>
        <w:jc w:val="center"/>
        <w:rPr>
          <w:rFonts w:ascii="Times New Roman" w:hAnsi="Times New Roman" w:cs="Times New Roman"/>
          <w:sz w:val="24"/>
          <w:szCs w:val="24"/>
        </w:rPr>
      </w:pPr>
      <w:r w:rsidRPr="00CB3D3C">
        <w:rPr>
          <w:rFonts w:ascii="Times New Roman" w:hAnsi="Times New Roman" w:cs="Times New Roman"/>
          <w:b/>
          <w:bCs/>
          <w:sz w:val="24"/>
          <w:szCs w:val="24"/>
        </w:rPr>
        <w:t xml:space="preserve">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w:t>
      </w:r>
    </w:p>
    <w:p w:rsidR="00CB3D3C" w:rsidRPr="00CB3D3C" w:rsidRDefault="00CB3D3C" w:rsidP="00CB3D3C">
      <w:pPr>
        <w:tabs>
          <w:tab w:val="left" w:pos="0"/>
        </w:tabs>
        <w:spacing w:after="0" w:line="240" w:lineRule="auto"/>
        <w:ind w:firstLine="720"/>
        <w:jc w:val="both"/>
        <w:rPr>
          <w:rFonts w:ascii="Times New Roman" w:hAnsi="Times New Roman" w:cs="Times New Roman"/>
          <w:sz w:val="24"/>
          <w:szCs w:val="24"/>
        </w:rPr>
      </w:pPr>
    </w:p>
    <w:p w:rsidR="00CB3D3C" w:rsidRPr="00CB3D3C" w:rsidRDefault="00CB3D3C" w:rsidP="00CB3D3C">
      <w:pPr>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12.1.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осуществляет свою деятельность на основе планов, которые разрабатываются и утверждаются ею самостоятельно.</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r w:rsidRPr="00CB3D3C">
        <w:rPr>
          <w:rFonts w:ascii="Times New Roman" w:hAnsi="Times New Roman" w:cs="Times New Roman"/>
          <w:sz w:val="24"/>
          <w:szCs w:val="24"/>
        </w:rPr>
        <w:t xml:space="preserve">12.2. План работы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утверждается в срок до 30 декабря года, предшествующего планируемому.</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r w:rsidRPr="00CB3D3C">
        <w:rPr>
          <w:rFonts w:ascii="Times New Roman" w:hAnsi="Times New Roman" w:cs="Times New Roman"/>
          <w:sz w:val="24"/>
          <w:szCs w:val="24"/>
        </w:rPr>
        <w:t xml:space="preserve">12.3. Планирование деятельности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осуществляется с учетом результатов контрольных и экспертно-аналитических мероприятий, а также на основании поручений Совета депутатов ЗАТО город Заозерск, предложений Главы ЗАТО город Заозерск.</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r w:rsidRPr="00CB3D3C">
        <w:rPr>
          <w:rFonts w:ascii="Times New Roman" w:hAnsi="Times New Roman" w:cs="Times New Roman"/>
          <w:sz w:val="24"/>
          <w:szCs w:val="24"/>
        </w:rPr>
        <w:t>12.4. Обязательному включению в план работы Контрольно-счетной комиссии ЗАТО город Заозерск подлежат (по согласованию с председателем Контрольно-счетной комиссии ЗАТО город Заозерск) поручения Совета депутатов ЗАТО город Заозерск, предложения Главы ЗАТО город Заозерск, направленные в Контрольно-счетную комиссию ЗАТО город Заозерск до 15 декабря года, предшествующего планируемому, если они не противоречат законодательству Российской Федерации, Уставу ЗАТО город Заозерск, решениям Совета депутатов ЗАТО город Заозерск, и относятся к полномочиям Контрольно-счетной комиссии ЗАТО город Заозерск.</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r w:rsidRPr="00CB3D3C">
        <w:rPr>
          <w:rFonts w:ascii="Times New Roman" w:hAnsi="Times New Roman" w:cs="Times New Roman"/>
          <w:sz w:val="24"/>
          <w:szCs w:val="24"/>
        </w:rPr>
        <w:t xml:space="preserve">12.5. Предложения Совета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 Главы ЗАТО город Заозерск по изменению плана работы Контрольно-счетной комиссии ЗАТО город Заозерск рассматриваются Контрольно-счетной комиссией ЗАТО город Заозерск в 10-дневный срок со дня поступления.</w:t>
      </w:r>
    </w:p>
    <w:p w:rsidR="00CB3D3C" w:rsidRPr="00CB3D3C" w:rsidRDefault="00CB3D3C" w:rsidP="00CB3D3C">
      <w:pPr>
        <w:spacing w:after="0" w:line="240" w:lineRule="auto"/>
        <w:ind w:firstLine="720"/>
        <w:jc w:val="both"/>
        <w:outlineLvl w:val="0"/>
        <w:rPr>
          <w:rFonts w:ascii="Times New Roman" w:hAnsi="Times New Roman" w:cs="Times New Roman"/>
          <w:sz w:val="24"/>
          <w:szCs w:val="24"/>
        </w:rPr>
      </w:pPr>
    </w:p>
    <w:p w:rsidR="00CB3D3C" w:rsidRPr="00CB3D3C" w:rsidRDefault="00CB3D3C" w:rsidP="00CB3D3C">
      <w:pPr>
        <w:pStyle w:val="ConsPlusNormal"/>
        <w:ind w:firstLine="540"/>
        <w:jc w:val="center"/>
        <w:outlineLvl w:val="1"/>
        <w:rPr>
          <w:rFonts w:ascii="Times New Roman" w:hAnsi="Times New Roman" w:cs="Times New Roman"/>
          <w:b/>
          <w:bCs/>
          <w:sz w:val="24"/>
          <w:szCs w:val="24"/>
        </w:rPr>
      </w:pPr>
      <w:r w:rsidRPr="00CB3D3C">
        <w:rPr>
          <w:rFonts w:ascii="Times New Roman" w:hAnsi="Times New Roman" w:cs="Times New Roman"/>
          <w:b/>
          <w:bCs/>
          <w:sz w:val="24"/>
          <w:szCs w:val="24"/>
        </w:rPr>
        <w:t xml:space="preserve">Статья 13. Регламент 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w:t>
      </w:r>
    </w:p>
    <w:p w:rsidR="00CB3D3C" w:rsidRPr="00CB3D3C" w:rsidRDefault="00CB3D3C" w:rsidP="00CB3D3C">
      <w:pPr>
        <w:pStyle w:val="ConsPlusNormal"/>
        <w:jc w:val="center"/>
        <w:rPr>
          <w:rFonts w:ascii="Times New Roman" w:hAnsi="Times New Roman" w:cs="Times New Roman"/>
          <w:b/>
          <w:bCs/>
          <w:sz w:val="24"/>
          <w:szCs w:val="24"/>
        </w:rPr>
      </w:pP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13.1. Содержание направлений деятельности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порядок ведения дел, подготовки и проведения контрольных и экспертно-аналитических мероприятий и иные вопросы внутренней деятельности Контрольно-счетной комиссии ЗАТО город Заозерск определяются регламентом Контрольно-счетной комиссии ЗАТО город Заозерск и разрабатываемыми на его основе инструкциями, положениями, методическими рекомендациями и стандартами.</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13.2. Регламент утверждается председателем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p>
    <w:p w:rsidR="00CB3D3C" w:rsidRPr="00CB3D3C" w:rsidRDefault="00CB3D3C" w:rsidP="00CB3D3C">
      <w:pPr>
        <w:shd w:val="clear" w:color="auto" w:fill="FFFFFF"/>
        <w:tabs>
          <w:tab w:val="left" w:pos="0"/>
        </w:tabs>
        <w:spacing w:after="0" w:line="240" w:lineRule="auto"/>
        <w:ind w:firstLine="720"/>
        <w:jc w:val="center"/>
        <w:rPr>
          <w:rFonts w:ascii="Times New Roman" w:hAnsi="Times New Roman" w:cs="Times New Roman"/>
          <w:b/>
          <w:bCs/>
          <w:sz w:val="24"/>
          <w:szCs w:val="24"/>
        </w:rPr>
      </w:pPr>
      <w:r w:rsidRPr="00CB3D3C">
        <w:rPr>
          <w:rFonts w:ascii="Times New Roman" w:hAnsi="Times New Roman" w:cs="Times New Roman"/>
          <w:b/>
          <w:sz w:val="24"/>
          <w:szCs w:val="24"/>
        </w:rPr>
        <w:t>Статья 14.</w:t>
      </w:r>
      <w:r w:rsidRPr="00CB3D3C">
        <w:rPr>
          <w:rFonts w:ascii="Times New Roman" w:hAnsi="Times New Roman" w:cs="Times New Roman"/>
          <w:b/>
          <w:bCs/>
          <w:sz w:val="24"/>
          <w:szCs w:val="24"/>
        </w:rPr>
        <w:t xml:space="preserve"> Полномочия председателя Контрольно-счетной </w:t>
      </w:r>
    </w:p>
    <w:p w:rsidR="00CB3D3C" w:rsidRPr="00CB3D3C" w:rsidRDefault="00CB3D3C" w:rsidP="00CB3D3C">
      <w:pPr>
        <w:shd w:val="clear" w:color="auto" w:fill="FFFFFF"/>
        <w:tabs>
          <w:tab w:val="left" w:pos="0"/>
        </w:tabs>
        <w:spacing w:after="0" w:line="240" w:lineRule="auto"/>
        <w:ind w:firstLine="720"/>
        <w:jc w:val="center"/>
        <w:rPr>
          <w:rFonts w:ascii="Times New Roman" w:hAnsi="Times New Roman" w:cs="Times New Roman"/>
          <w:b/>
          <w:bCs/>
          <w:sz w:val="24"/>
          <w:szCs w:val="24"/>
        </w:rPr>
      </w:pP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 по организации деятельности</w:t>
      </w:r>
    </w:p>
    <w:p w:rsidR="00CB3D3C" w:rsidRPr="00CB3D3C" w:rsidRDefault="00CB3D3C" w:rsidP="00CB3D3C">
      <w:pPr>
        <w:shd w:val="clear" w:color="auto" w:fill="FFFFFF"/>
        <w:tabs>
          <w:tab w:val="left" w:pos="0"/>
        </w:tabs>
        <w:spacing w:after="0" w:line="240" w:lineRule="auto"/>
        <w:ind w:firstLine="720"/>
        <w:jc w:val="center"/>
        <w:rPr>
          <w:rFonts w:ascii="Times New Roman" w:hAnsi="Times New Roman" w:cs="Times New Roman"/>
          <w:sz w:val="24"/>
          <w:szCs w:val="24"/>
        </w:rPr>
      </w:pPr>
      <w:r w:rsidRPr="00CB3D3C">
        <w:rPr>
          <w:rFonts w:ascii="Times New Roman" w:hAnsi="Times New Roman" w:cs="Times New Roman"/>
          <w:b/>
          <w:bCs/>
          <w:sz w:val="24"/>
          <w:szCs w:val="24"/>
        </w:rPr>
        <w:t xml:space="preserve">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14.1.</w:t>
      </w:r>
      <w:r w:rsidRPr="00CB3D3C">
        <w:rPr>
          <w:rFonts w:ascii="Times New Roman" w:hAnsi="Times New Roman" w:cs="Times New Roman"/>
          <w:color w:val="000000"/>
          <w:sz w:val="24"/>
          <w:szCs w:val="24"/>
        </w:rPr>
        <w:tab/>
        <w:t xml:space="preserve">Председатель Контрольно-счетной </w:t>
      </w:r>
      <w:proofErr w:type="gramStart"/>
      <w:r w:rsidRPr="00CB3D3C">
        <w:rPr>
          <w:rFonts w:ascii="Times New Roman" w:hAnsi="Times New Roman" w:cs="Times New Roman"/>
          <w:color w:val="000000"/>
          <w:sz w:val="24"/>
          <w:szCs w:val="24"/>
        </w:rPr>
        <w:t>комиссии</w:t>
      </w:r>
      <w:proofErr w:type="gramEnd"/>
      <w:r w:rsidRPr="00CB3D3C">
        <w:rPr>
          <w:rFonts w:ascii="Times New Roman" w:hAnsi="Times New Roman" w:cs="Times New Roman"/>
          <w:color w:val="000000"/>
          <w:sz w:val="24"/>
          <w:szCs w:val="24"/>
        </w:rPr>
        <w:t xml:space="preserve"> ЗАТО город Заозерск осуществляет общее руководство деятельностью Контрольно-счетной комиссии ЗАТО город Заозерск на принципах единоначалия и организует ее работу в соответствии с настоящим Положением и Регламентом Контрольно-счетной комиссии ЗАТО город Заозерск, в том числе:</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1) действует без доверенности от имени Контрольно-счетной </w:t>
      </w:r>
      <w:proofErr w:type="gramStart"/>
      <w:r w:rsidRPr="00CB3D3C">
        <w:rPr>
          <w:rFonts w:ascii="Times New Roman" w:hAnsi="Times New Roman" w:cs="Times New Roman"/>
          <w:color w:val="000000"/>
          <w:sz w:val="24"/>
          <w:szCs w:val="24"/>
        </w:rPr>
        <w:t>комиссии</w:t>
      </w:r>
      <w:proofErr w:type="gramEnd"/>
      <w:r w:rsidRPr="00CB3D3C">
        <w:rPr>
          <w:rFonts w:ascii="Times New Roman" w:hAnsi="Times New Roman" w:cs="Times New Roman"/>
          <w:color w:val="000000"/>
          <w:sz w:val="24"/>
          <w:szCs w:val="24"/>
        </w:rPr>
        <w:t xml:space="preserve"> ЗАТО город Заозерск, представляет ее интересы во всех судебных органах, административных и правоохранительных органах, органах государственной власти, органах местного самоуправления, иных организациях, в отношениях с юридическими и физическими лицами;</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2) организует работу Контрольно-счетной </w:t>
      </w:r>
      <w:proofErr w:type="gramStart"/>
      <w:r w:rsidRPr="00CB3D3C">
        <w:rPr>
          <w:rFonts w:ascii="Times New Roman" w:hAnsi="Times New Roman" w:cs="Times New Roman"/>
          <w:color w:val="000000"/>
          <w:sz w:val="24"/>
          <w:szCs w:val="24"/>
        </w:rPr>
        <w:t>комиссии</w:t>
      </w:r>
      <w:proofErr w:type="gramEnd"/>
      <w:r w:rsidRPr="00CB3D3C">
        <w:rPr>
          <w:rFonts w:ascii="Times New Roman" w:hAnsi="Times New Roman" w:cs="Times New Roman"/>
          <w:color w:val="000000"/>
          <w:sz w:val="24"/>
          <w:szCs w:val="24"/>
        </w:rPr>
        <w:t xml:space="preserve"> ЗАТО город Заозерск и несет ответственность за результаты ее работы;</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3) утверждает штатное расписание Контрольно-счетной </w:t>
      </w:r>
      <w:proofErr w:type="gramStart"/>
      <w:r w:rsidRPr="00CB3D3C">
        <w:rPr>
          <w:rFonts w:ascii="Times New Roman" w:hAnsi="Times New Roman" w:cs="Times New Roman"/>
          <w:color w:val="000000"/>
          <w:sz w:val="24"/>
          <w:szCs w:val="24"/>
        </w:rPr>
        <w:t>комиссии</w:t>
      </w:r>
      <w:proofErr w:type="gramEnd"/>
      <w:r w:rsidRPr="00CB3D3C">
        <w:rPr>
          <w:rFonts w:ascii="Times New Roman" w:hAnsi="Times New Roman" w:cs="Times New Roman"/>
          <w:color w:val="000000"/>
          <w:sz w:val="24"/>
          <w:szCs w:val="24"/>
        </w:rPr>
        <w:t xml:space="preserve"> ЗАТО город Заозерск;</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4) утверждает и подписывает правовые акты (распоряжения, положения и т.д.) по вопросам организации деятельности Контрольно-счетной </w:t>
      </w:r>
      <w:proofErr w:type="gramStart"/>
      <w:r w:rsidRPr="00CB3D3C">
        <w:rPr>
          <w:rFonts w:ascii="Times New Roman" w:hAnsi="Times New Roman" w:cs="Times New Roman"/>
          <w:color w:val="000000"/>
          <w:sz w:val="24"/>
          <w:szCs w:val="24"/>
        </w:rPr>
        <w:t>комиссии</w:t>
      </w:r>
      <w:proofErr w:type="gramEnd"/>
      <w:r w:rsidRPr="00CB3D3C">
        <w:rPr>
          <w:rFonts w:ascii="Times New Roman" w:hAnsi="Times New Roman" w:cs="Times New Roman"/>
          <w:color w:val="000000"/>
          <w:sz w:val="24"/>
          <w:szCs w:val="24"/>
        </w:rPr>
        <w:t xml:space="preserve"> ЗАТО город Заозерск;</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5) осуществляет полномочия представителя нанимателя (работодателя) в отношении работников Контрольно-счетной </w:t>
      </w:r>
      <w:proofErr w:type="gramStart"/>
      <w:r w:rsidRPr="00CB3D3C">
        <w:rPr>
          <w:rFonts w:ascii="Times New Roman" w:hAnsi="Times New Roman" w:cs="Times New Roman"/>
          <w:color w:val="000000"/>
          <w:sz w:val="24"/>
          <w:szCs w:val="24"/>
        </w:rPr>
        <w:t>комиссии</w:t>
      </w:r>
      <w:proofErr w:type="gramEnd"/>
      <w:r w:rsidRPr="00CB3D3C">
        <w:rPr>
          <w:rFonts w:ascii="Times New Roman" w:hAnsi="Times New Roman" w:cs="Times New Roman"/>
          <w:color w:val="000000"/>
          <w:sz w:val="24"/>
          <w:szCs w:val="24"/>
        </w:rPr>
        <w:t xml:space="preserve"> ЗАТО город Заозерск в соответствии с трудовым законодательством и законодательством о муниципальной службе, принимает решение о применении мер материального поощрения и дисциплинарного взыскания;</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 6) утверждает Регламент Контрольно-счетной </w:t>
      </w:r>
      <w:proofErr w:type="gramStart"/>
      <w:r w:rsidRPr="00CB3D3C">
        <w:rPr>
          <w:rFonts w:ascii="Times New Roman" w:hAnsi="Times New Roman" w:cs="Times New Roman"/>
          <w:color w:val="000000"/>
          <w:sz w:val="24"/>
          <w:szCs w:val="24"/>
        </w:rPr>
        <w:t>комиссии</w:t>
      </w:r>
      <w:proofErr w:type="gramEnd"/>
      <w:r w:rsidRPr="00CB3D3C">
        <w:rPr>
          <w:rFonts w:ascii="Times New Roman" w:hAnsi="Times New Roman" w:cs="Times New Roman"/>
          <w:color w:val="000000"/>
          <w:sz w:val="24"/>
          <w:szCs w:val="24"/>
        </w:rPr>
        <w:t xml:space="preserve"> ЗАТО город Заозерск;</w:t>
      </w:r>
    </w:p>
    <w:p w:rsidR="00CB3D3C" w:rsidRPr="00CB3D3C" w:rsidRDefault="00CB3D3C" w:rsidP="00CB3D3C">
      <w:pPr>
        <w:shd w:val="clear" w:color="auto" w:fill="FFFFFF"/>
        <w:tabs>
          <w:tab w:val="left" w:pos="1229"/>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7) утверждает план работы Контрольно-счетной </w:t>
      </w:r>
      <w:proofErr w:type="gramStart"/>
      <w:r w:rsidRPr="00CB3D3C">
        <w:rPr>
          <w:rFonts w:ascii="Times New Roman" w:hAnsi="Times New Roman" w:cs="Times New Roman"/>
          <w:color w:val="000000"/>
          <w:sz w:val="24"/>
          <w:szCs w:val="24"/>
        </w:rPr>
        <w:t>комиссии</w:t>
      </w:r>
      <w:proofErr w:type="gramEnd"/>
      <w:r w:rsidRPr="00CB3D3C">
        <w:rPr>
          <w:rFonts w:ascii="Times New Roman" w:hAnsi="Times New Roman" w:cs="Times New Roman"/>
          <w:color w:val="000000"/>
          <w:sz w:val="24"/>
          <w:szCs w:val="24"/>
        </w:rPr>
        <w:t xml:space="preserve"> ЗАТО город Заозерск</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8) утверждает стандарты внешнего муниципального финансового контроля;</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9) утверждает программы контрольных и экспертно-аналитических мероприятий;</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10) утверждает результаты контрольных и экспертно-аналитических мероприятий;</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11) представляет Совету </w:t>
      </w:r>
      <w:proofErr w:type="gramStart"/>
      <w:r w:rsidRPr="00CB3D3C">
        <w:rPr>
          <w:rFonts w:ascii="Times New Roman" w:hAnsi="Times New Roman" w:cs="Times New Roman"/>
          <w:color w:val="000000"/>
          <w:sz w:val="24"/>
          <w:szCs w:val="24"/>
        </w:rPr>
        <w:t>депутатов</w:t>
      </w:r>
      <w:proofErr w:type="gramEnd"/>
      <w:r w:rsidRPr="00CB3D3C">
        <w:rPr>
          <w:rFonts w:ascii="Times New Roman" w:hAnsi="Times New Roman" w:cs="Times New Roman"/>
          <w:color w:val="000000"/>
          <w:sz w:val="24"/>
          <w:szCs w:val="24"/>
        </w:rPr>
        <w:t xml:space="preserve"> ЗАТО город Заозерск ежегодный отчет о деятельности Контрольно-счетной комиссии ЗАТО город Заозерск;</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12) представляет в Совет </w:t>
      </w:r>
      <w:proofErr w:type="gramStart"/>
      <w:r w:rsidRPr="00CB3D3C">
        <w:rPr>
          <w:rFonts w:ascii="Times New Roman" w:hAnsi="Times New Roman" w:cs="Times New Roman"/>
          <w:color w:val="000000"/>
          <w:sz w:val="24"/>
          <w:szCs w:val="24"/>
        </w:rPr>
        <w:t>депутатов</w:t>
      </w:r>
      <w:proofErr w:type="gramEnd"/>
      <w:r w:rsidRPr="00CB3D3C">
        <w:rPr>
          <w:rFonts w:ascii="Times New Roman" w:hAnsi="Times New Roman" w:cs="Times New Roman"/>
          <w:color w:val="000000"/>
          <w:sz w:val="24"/>
          <w:szCs w:val="24"/>
        </w:rPr>
        <w:t xml:space="preserve"> ЗАТО город Заозерск и Главе ЗАТО город Заозерск отчеты и заключения по результатам контрольных и экспертно-аналитических мероприятий;</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13) может являться руководителем контрольных и экспертно-аналитических мероприятий;</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14) утверждает должностные инструкции работников Контрольно-счетной </w:t>
      </w:r>
      <w:proofErr w:type="gramStart"/>
      <w:r w:rsidRPr="00CB3D3C">
        <w:rPr>
          <w:rFonts w:ascii="Times New Roman" w:hAnsi="Times New Roman" w:cs="Times New Roman"/>
          <w:color w:val="000000"/>
          <w:sz w:val="24"/>
          <w:szCs w:val="24"/>
        </w:rPr>
        <w:t>комиссии</w:t>
      </w:r>
      <w:proofErr w:type="gramEnd"/>
      <w:r w:rsidRPr="00CB3D3C">
        <w:rPr>
          <w:rFonts w:ascii="Times New Roman" w:hAnsi="Times New Roman" w:cs="Times New Roman"/>
          <w:color w:val="000000"/>
          <w:sz w:val="24"/>
          <w:szCs w:val="24"/>
        </w:rPr>
        <w:t xml:space="preserve"> ЗАТО город Заозерск;</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15) командирует должностных лиц Контрольно-счетной </w:t>
      </w:r>
      <w:proofErr w:type="gramStart"/>
      <w:r w:rsidRPr="00CB3D3C">
        <w:rPr>
          <w:rFonts w:ascii="Times New Roman" w:hAnsi="Times New Roman" w:cs="Times New Roman"/>
          <w:color w:val="000000"/>
          <w:sz w:val="24"/>
          <w:szCs w:val="24"/>
        </w:rPr>
        <w:t>комиссии</w:t>
      </w:r>
      <w:proofErr w:type="gramEnd"/>
      <w:r w:rsidRPr="00CB3D3C">
        <w:rPr>
          <w:rFonts w:ascii="Times New Roman" w:hAnsi="Times New Roman" w:cs="Times New Roman"/>
          <w:color w:val="000000"/>
          <w:sz w:val="24"/>
          <w:szCs w:val="24"/>
        </w:rPr>
        <w:t xml:space="preserve"> ЗАТО город Заозерск по запросам органов прокуратуры, правоохранительных органов и органов государственного, муниципального финансового контроля для участия в проводимых ими контрольных мероприятиях;</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16) заключает договоры со специалистами, привлекаемыми для проведения контрольных и экспертно-аналитических мероприятий;</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17) заключает хозяйственные и иные договоры, соглашения о сотрудничестве от имени Контрольно-счетной </w:t>
      </w:r>
      <w:proofErr w:type="gramStart"/>
      <w:r w:rsidRPr="00CB3D3C">
        <w:rPr>
          <w:rFonts w:ascii="Times New Roman" w:hAnsi="Times New Roman" w:cs="Times New Roman"/>
          <w:color w:val="000000"/>
          <w:sz w:val="24"/>
          <w:szCs w:val="24"/>
        </w:rPr>
        <w:t>комиссии</w:t>
      </w:r>
      <w:proofErr w:type="gramEnd"/>
      <w:r w:rsidRPr="00CB3D3C">
        <w:rPr>
          <w:rFonts w:ascii="Times New Roman" w:hAnsi="Times New Roman" w:cs="Times New Roman"/>
          <w:color w:val="000000"/>
          <w:sz w:val="24"/>
          <w:szCs w:val="24"/>
        </w:rPr>
        <w:t xml:space="preserve"> ЗАТО город Заозерск;</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18) подписывает представления и предписания Контрольно-счетной </w:t>
      </w:r>
      <w:proofErr w:type="gramStart"/>
      <w:r w:rsidRPr="00CB3D3C">
        <w:rPr>
          <w:rFonts w:ascii="Times New Roman" w:hAnsi="Times New Roman" w:cs="Times New Roman"/>
          <w:color w:val="000000"/>
          <w:sz w:val="24"/>
          <w:szCs w:val="24"/>
        </w:rPr>
        <w:t>комиссии</w:t>
      </w:r>
      <w:proofErr w:type="gramEnd"/>
      <w:r w:rsidRPr="00CB3D3C">
        <w:rPr>
          <w:rFonts w:ascii="Times New Roman" w:hAnsi="Times New Roman" w:cs="Times New Roman"/>
          <w:color w:val="000000"/>
          <w:sz w:val="24"/>
          <w:szCs w:val="24"/>
        </w:rPr>
        <w:t xml:space="preserve"> ЗАТО город Заозерск;</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19) утверждает бюджетную смету на содержание Контрольно-счетной </w:t>
      </w:r>
      <w:proofErr w:type="gramStart"/>
      <w:r w:rsidRPr="00CB3D3C">
        <w:rPr>
          <w:rFonts w:ascii="Times New Roman" w:hAnsi="Times New Roman" w:cs="Times New Roman"/>
          <w:color w:val="000000"/>
          <w:sz w:val="24"/>
          <w:szCs w:val="24"/>
        </w:rPr>
        <w:t>комиссии</w:t>
      </w:r>
      <w:proofErr w:type="gramEnd"/>
      <w:r w:rsidRPr="00CB3D3C">
        <w:rPr>
          <w:rFonts w:ascii="Times New Roman" w:hAnsi="Times New Roman" w:cs="Times New Roman"/>
          <w:color w:val="000000"/>
          <w:sz w:val="24"/>
          <w:szCs w:val="24"/>
        </w:rPr>
        <w:t xml:space="preserve"> ЗАТО город Заозерск в пределах средств, предусмотренных в местном бюджете на соответствующий финансовый год и плановый период;</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20) распоряжается финансовыми средствами в соответствии с бюджетной сметой Контрольно-счетной </w:t>
      </w:r>
      <w:proofErr w:type="gramStart"/>
      <w:r w:rsidRPr="00CB3D3C">
        <w:rPr>
          <w:rFonts w:ascii="Times New Roman" w:hAnsi="Times New Roman" w:cs="Times New Roman"/>
          <w:color w:val="000000"/>
          <w:sz w:val="24"/>
          <w:szCs w:val="24"/>
        </w:rPr>
        <w:t>комиссии</w:t>
      </w:r>
      <w:proofErr w:type="gramEnd"/>
      <w:r w:rsidRPr="00CB3D3C">
        <w:rPr>
          <w:rFonts w:ascii="Times New Roman" w:hAnsi="Times New Roman" w:cs="Times New Roman"/>
          <w:color w:val="000000"/>
          <w:sz w:val="24"/>
          <w:szCs w:val="24"/>
        </w:rPr>
        <w:t xml:space="preserve"> ЗАТО город Заозерск;</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21) вносит в Совет депутатов </w:t>
      </w:r>
      <w:proofErr w:type="gramStart"/>
      <w:r w:rsidRPr="00CB3D3C">
        <w:rPr>
          <w:rFonts w:ascii="Times New Roman" w:hAnsi="Times New Roman" w:cs="Times New Roman"/>
          <w:color w:val="000000"/>
          <w:sz w:val="24"/>
          <w:szCs w:val="24"/>
        </w:rPr>
        <w:t>комиссии</w:t>
      </w:r>
      <w:proofErr w:type="gramEnd"/>
      <w:r w:rsidRPr="00CB3D3C">
        <w:rPr>
          <w:rFonts w:ascii="Times New Roman" w:hAnsi="Times New Roman" w:cs="Times New Roman"/>
          <w:color w:val="000000"/>
          <w:sz w:val="24"/>
          <w:szCs w:val="24"/>
        </w:rPr>
        <w:t xml:space="preserve"> ЗАТО город Заозерск предложения по вопросам нормативного регулирования деятельности Контрольно-счетной комиссии ЗАТО город Заозерск.</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22) представляет Контрольно-счетную комиссию на заседаниях Совета </w:t>
      </w:r>
      <w:proofErr w:type="gramStart"/>
      <w:r w:rsidRPr="00CB3D3C">
        <w:rPr>
          <w:rFonts w:ascii="Times New Roman" w:hAnsi="Times New Roman" w:cs="Times New Roman"/>
          <w:color w:val="000000"/>
          <w:sz w:val="24"/>
          <w:szCs w:val="24"/>
        </w:rPr>
        <w:t>депутатов</w:t>
      </w:r>
      <w:proofErr w:type="gramEnd"/>
      <w:r w:rsidRPr="00CB3D3C">
        <w:rPr>
          <w:rFonts w:ascii="Times New Roman" w:hAnsi="Times New Roman" w:cs="Times New Roman"/>
          <w:color w:val="000000"/>
          <w:sz w:val="24"/>
          <w:szCs w:val="24"/>
        </w:rPr>
        <w:t xml:space="preserve"> ЗАТО город Заозерск, в его комиссиях и рабочих группах при рассмотрении информации о ходе исполнения местного бюджета и результатах контрольных и экспертно-аналитических мероприятий, а также по другим вопросам, отнесенным к полномочиям Контрольно-счетной комиссии ЗАТО город Заозерск;</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23) составляет протоколы об административных правонарушениях, предусмотренных законодательством;</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24) организует взаимодействие Контрольно-счетной комиссии с государственными, муниципальными органами финансового контроля и </w:t>
      </w:r>
      <w:proofErr w:type="gramStart"/>
      <w:r w:rsidRPr="00CB3D3C">
        <w:rPr>
          <w:rFonts w:ascii="Times New Roman" w:hAnsi="Times New Roman" w:cs="Times New Roman"/>
          <w:color w:val="000000"/>
          <w:sz w:val="24"/>
          <w:szCs w:val="24"/>
        </w:rPr>
        <w:t>иными органами</w:t>
      </w:r>
      <w:proofErr w:type="gramEnd"/>
      <w:r w:rsidRPr="00CB3D3C">
        <w:rPr>
          <w:rFonts w:ascii="Times New Roman" w:hAnsi="Times New Roman" w:cs="Times New Roman"/>
          <w:color w:val="000000"/>
          <w:sz w:val="24"/>
          <w:szCs w:val="24"/>
        </w:rPr>
        <w:t xml:space="preserve"> и организациями всех форм собственности;</w:t>
      </w:r>
    </w:p>
    <w:p w:rsidR="00CB3D3C" w:rsidRPr="00CB3D3C" w:rsidRDefault="00CB3D3C" w:rsidP="00CB3D3C">
      <w:pPr>
        <w:shd w:val="clear" w:color="auto" w:fill="FFFFFF"/>
        <w:tabs>
          <w:tab w:val="left" w:pos="1042"/>
        </w:tabs>
        <w:spacing w:after="0" w:line="240" w:lineRule="auto"/>
        <w:ind w:firstLine="720"/>
        <w:jc w:val="both"/>
        <w:rPr>
          <w:rFonts w:ascii="Times New Roman" w:hAnsi="Times New Roman" w:cs="Times New Roman"/>
          <w:color w:val="000000"/>
          <w:sz w:val="24"/>
          <w:szCs w:val="24"/>
        </w:rPr>
      </w:pPr>
      <w:r w:rsidRPr="00CB3D3C">
        <w:rPr>
          <w:rFonts w:ascii="Times New Roman" w:hAnsi="Times New Roman" w:cs="Times New Roman"/>
          <w:color w:val="000000"/>
          <w:sz w:val="24"/>
          <w:szCs w:val="24"/>
        </w:rPr>
        <w:t xml:space="preserve">25) исполняет другие полномочия в соответствии с законодательством Российской Федерации, Мурманской области, нормативными правовыми актами органов местного </w:t>
      </w:r>
      <w:proofErr w:type="gramStart"/>
      <w:r w:rsidRPr="00CB3D3C">
        <w:rPr>
          <w:rFonts w:ascii="Times New Roman" w:hAnsi="Times New Roman" w:cs="Times New Roman"/>
          <w:color w:val="000000"/>
          <w:sz w:val="24"/>
          <w:szCs w:val="24"/>
        </w:rPr>
        <w:t>самоуправления</w:t>
      </w:r>
      <w:proofErr w:type="gramEnd"/>
      <w:r w:rsidRPr="00CB3D3C">
        <w:rPr>
          <w:rFonts w:ascii="Times New Roman" w:hAnsi="Times New Roman" w:cs="Times New Roman"/>
          <w:color w:val="000000"/>
          <w:sz w:val="24"/>
          <w:szCs w:val="24"/>
        </w:rPr>
        <w:t xml:space="preserve"> ЗАТО город Заозерск.</w:t>
      </w:r>
    </w:p>
    <w:p w:rsidR="00CB3D3C" w:rsidRPr="00CB3D3C" w:rsidRDefault="00CB3D3C" w:rsidP="00CB3D3C">
      <w:pPr>
        <w:shd w:val="clear" w:color="auto" w:fill="FFFFFF"/>
        <w:tabs>
          <w:tab w:val="left" w:pos="709"/>
        </w:tabs>
        <w:spacing w:after="0" w:line="240" w:lineRule="auto"/>
        <w:jc w:val="both"/>
        <w:rPr>
          <w:rFonts w:ascii="Times New Roman" w:hAnsi="Times New Roman" w:cs="Times New Roman"/>
          <w:sz w:val="24"/>
          <w:szCs w:val="24"/>
        </w:rPr>
      </w:pPr>
      <w:r w:rsidRPr="00CB3D3C">
        <w:rPr>
          <w:rFonts w:ascii="Times New Roman" w:hAnsi="Times New Roman" w:cs="Times New Roman"/>
          <w:color w:val="000000"/>
          <w:sz w:val="24"/>
          <w:szCs w:val="24"/>
        </w:rPr>
        <w:tab/>
        <w:t xml:space="preserve">14.2. На период временного отсутствия председателя Контрольно-счетной </w:t>
      </w:r>
      <w:proofErr w:type="gramStart"/>
      <w:r w:rsidRPr="00CB3D3C">
        <w:rPr>
          <w:rFonts w:ascii="Times New Roman" w:hAnsi="Times New Roman" w:cs="Times New Roman"/>
          <w:color w:val="000000"/>
          <w:sz w:val="24"/>
          <w:szCs w:val="24"/>
        </w:rPr>
        <w:t>комиссии</w:t>
      </w:r>
      <w:proofErr w:type="gramEnd"/>
      <w:r w:rsidRPr="00CB3D3C">
        <w:rPr>
          <w:rFonts w:ascii="Times New Roman" w:hAnsi="Times New Roman" w:cs="Times New Roman"/>
          <w:color w:val="000000"/>
          <w:sz w:val="24"/>
          <w:szCs w:val="24"/>
        </w:rPr>
        <w:t xml:space="preserve"> ЗАТО город Заозерск (болезнь, отпуск, командировка или другие обстоятельства, временно препятствующие осуществлению им полномочий) полномочия председателя Контрольно-счетной комиссии ЗАТО город Заозерск исполняет инспектор Контрольно-счетной комиссии</w:t>
      </w:r>
      <w:r w:rsidRPr="00CB3D3C">
        <w:rPr>
          <w:rFonts w:ascii="Times New Roman" w:hAnsi="Times New Roman" w:cs="Times New Roman"/>
          <w:sz w:val="24"/>
          <w:szCs w:val="24"/>
        </w:rPr>
        <w:t xml:space="preserve"> ЗАТО город Заозерск по доверенности и (или) на основании распоряжения председателя Контрольно-счетной комиссии ЗАТО город Заозерск.</w:t>
      </w:r>
    </w:p>
    <w:p w:rsidR="00CB3D3C" w:rsidRPr="00CB3D3C" w:rsidRDefault="00CB3D3C" w:rsidP="00CB3D3C">
      <w:pPr>
        <w:shd w:val="clear" w:color="auto" w:fill="FFFFFF"/>
        <w:tabs>
          <w:tab w:val="left" w:pos="1042"/>
        </w:tabs>
        <w:spacing w:after="0" w:line="240" w:lineRule="auto"/>
        <w:ind w:firstLine="720"/>
        <w:jc w:val="center"/>
        <w:rPr>
          <w:rFonts w:ascii="Times New Roman" w:hAnsi="Times New Roman" w:cs="Times New Roman"/>
          <w:b/>
          <w:sz w:val="24"/>
          <w:szCs w:val="24"/>
        </w:rPr>
      </w:pPr>
    </w:p>
    <w:p w:rsidR="00CB3D3C" w:rsidRPr="00CB3D3C" w:rsidRDefault="00CB3D3C" w:rsidP="00CB3D3C">
      <w:pPr>
        <w:shd w:val="clear" w:color="auto" w:fill="FFFFFF"/>
        <w:tabs>
          <w:tab w:val="left" w:pos="1042"/>
        </w:tabs>
        <w:spacing w:after="0" w:line="240" w:lineRule="auto"/>
        <w:ind w:firstLine="720"/>
        <w:jc w:val="center"/>
        <w:rPr>
          <w:rFonts w:ascii="Times New Roman" w:hAnsi="Times New Roman" w:cs="Times New Roman"/>
          <w:b/>
          <w:bCs/>
          <w:sz w:val="24"/>
          <w:szCs w:val="24"/>
        </w:rPr>
      </w:pPr>
      <w:r w:rsidRPr="00CB3D3C">
        <w:rPr>
          <w:rFonts w:ascii="Times New Roman" w:hAnsi="Times New Roman" w:cs="Times New Roman"/>
          <w:b/>
          <w:sz w:val="24"/>
          <w:szCs w:val="24"/>
        </w:rPr>
        <w:t>Статья 15.</w:t>
      </w:r>
      <w:r w:rsidRPr="00CB3D3C">
        <w:rPr>
          <w:rFonts w:ascii="Times New Roman" w:hAnsi="Times New Roman" w:cs="Times New Roman"/>
          <w:b/>
          <w:bCs/>
          <w:sz w:val="24"/>
          <w:szCs w:val="24"/>
        </w:rPr>
        <w:t xml:space="preserve"> Обязательность исполнения требований должностных лиц </w:t>
      </w:r>
    </w:p>
    <w:p w:rsidR="00CB3D3C" w:rsidRPr="00CB3D3C" w:rsidRDefault="00CB3D3C" w:rsidP="00CB3D3C">
      <w:pPr>
        <w:shd w:val="clear" w:color="auto" w:fill="FFFFFF"/>
        <w:tabs>
          <w:tab w:val="left" w:pos="1042"/>
        </w:tabs>
        <w:spacing w:after="0" w:line="240" w:lineRule="auto"/>
        <w:ind w:firstLine="720"/>
        <w:jc w:val="center"/>
        <w:rPr>
          <w:rFonts w:ascii="Times New Roman" w:hAnsi="Times New Roman" w:cs="Times New Roman"/>
          <w:b/>
          <w:bCs/>
          <w:sz w:val="24"/>
          <w:szCs w:val="24"/>
        </w:rPr>
      </w:pPr>
      <w:r w:rsidRPr="00CB3D3C">
        <w:rPr>
          <w:rFonts w:ascii="Times New Roman" w:hAnsi="Times New Roman" w:cs="Times New Roman"/>
          <w:b/>
          <w:bCs/>
          <w:sz w:val="24"/>
          <w:szCs w:val="24"/>
        </w:rPr>
        <w:t xml:space="preserve">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15.1. Требования и запросы должностных лиц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связанные с осуществлением ими своих должностных полномочий, установленных законодательством Российской Федерации, законодательством Мурманской области, муниципальными нормативными правовыми актами, являются обязательными для исполнения объектами внешнего муниципального финансового контроля.</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b/>
          <w:sz w:val="24"/>
          <w:szCs w:val="24"/>
        </w:rPr>
      </w:pPr>
      <w:r w:rsidRPr="00CB3D3C">
        <w:rPr>
          <w:rFonts w:ascii="Times New Roman" w:hAnsi="Times New Roman" w:cs="Times New Roman"/>
          <w:sz w:val="24"/>
          <w:szCs w:val="24"/>
        </w:rPr>
        <w:t xml:space="preserve">15.2. Неисполнение законных требований и запросов должностных лиц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а также воспрепятствование осуществлению ими возложенных на них должностных полномочий влекут за собой ответственность, установленную законодательством Российской Федерации и законодательством Мурманской области.</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b/>
          <w:sz w:val="24"/>
          <w:szCs w:val="24"/>
        </w:rPr>
      </w:pPr>
    </w:p>
    <w:p w:rsidR="00CB3D3C" w:rsidRPr="00CB3D3C" w:rsidRDefault="00CB3D3C" w:rsidP="00CB3D3C">
      <w:pPr>
        <w:shd w:val="clear" w:color="auto" w:fill="FFFFFF"/>
        <w:tabs>
          <w:tab w:val="left" w:pos="0"/>
        </w:tabs>
        <w:spacing w:after="0" w:line="240" w:lineRule="auto"/>
        <w:ind w:firstLine="720"/>
        <w:jc w:val="center"/>
        <w:rPr>
          <w:rFonts w:ascii="Times New Roman" w:hAnsi="Times New Roman" w:cs="Times New Roman"/>
          <w:b/>
          <w:bCs/>
          <w:sz w:val="24"/>
          <w:szCs w:val="24"/>
        </w:rPr>
      </w:pPr>
      <w:r w:rsidRPr="00CB3D3C">
        <w:rPr>
          <w:rFonts w:ascii="Times New Roman" w:hAnsi="Times New Roman" w:cs="Times New Roman"/>
          <w:b/>
          <w:sz w:val="24"/>
          <w:szCs w:val="24"/>
        </w:rPr>
        <w:t>Статья 16.</w:t>
      </w:r>
      <w:r w:rsidRPr="00CB3D3C">
        <w:rPr>
          <w:rFonts w:ascii="Times New Roman" w:hAnsi="Times New Roman" w:cs="Times New Roman"/>
          <w:b/>
          <w:bCs/>
          <w:sz w:val="24"/>
          <w:szCs w:val="24"/>
        </w:rPr>
        <w:t xml:space="preserve"> Права, обязанности и ответственность должностных лиц </w:t>
      </w:r>
    </w:p>
    <w:p w:rsidR="00CB3D3C" w:rsidRPr="00CB3D3C" w:rsidRDefault="00CB3D3C" w:rsidP="00CB3D3C">
      <w:pPr>
        <w:shd w:val="clear" w:color="auto" w:fill="FFFFFF"/>
        <w:tabs>
          <w:tab w:val="left" w:pos="0"/>
        </w:tabs>
        <w:spacing w:after="0" w:line="240" w:lineRule="auto"/>
        <w:ind w:firstLine="720"/>
        <w:jc w:val="center"/>
        <w:rPr>
          <w:rFonts w:ascii="Times New Roman" w:hAnsi="Times New Roman" w:cs="Times New Roman"/>
          <w:b/>
          <w:bCs/>
          <w:sz w:val="24"/>
          <w:szCs w:val="24"/>
        </w:rPr>
      </w:pPr>
      <w:r w:rsidRPr="00CB3D3C">
        <w:rPr>
          <w:rFonts w:ascii="Times New Roman" w:hAnsi="Times New Roman" w:cs="Times New Roman"/>
          <w:b/>
          <w:bCs/>
          <w:sz w:val="24"/>
          <w:szCs w:val="24"/>
        </w:rPr>
        <w:t xml:space="preserve">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16.1. Должностные лица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при осуществлении возложенных на них должностных полномочий имеют право:</w:t>
      </w:r>
    </w:p>
    <w:p w:rsidR="00CB3D3C" w:rsidRPr="00CB3D3C" w:rsidRDefault="00CB3D3C" w:rsidP="00CB3D3C">
      <w:pPr>
        <w:shd w:val="clear" w:color="auto" w:fill="FFFFFF"/>
        <w:tabs>
          <w:tab w:val="left" w:pos="0"/>
          <w:tab w:val="left" w:pos="1094"/>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1) беспрепятственно входить на территорию и в помещения, занимаемые проверяемыми органами и организациями, иметь доступ к их документам и материалам, а также осматривать занимаемые ими территории и помещения;</w:t>
      </w:r>
    </w:p>
    <w:p w:rsidR="00CB3D3C" w:rsidRPr="00CB3D3C" w:rsidRDefault="00CB3D3C" w:rsidP="00CB3D3C">
      <w:pPr>
        <w:shd w:val="clear" w:color="auto" w:fill="FFFFFF"/>
        <w:tabs>
          <w:tab w:val="left" w:pos="0"/>
          <w:tab w:val="left" w:pos="1094"/>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2) в случае обнаружения подделок, подлогов, хищений, злоупотреблений и, при необходимости пресечения данных противоправных действий, опечатывать кассы, кассовые и служебные помещения, склады и архивы проверяемых органов и организаций, изымать документы и материалы с учетом ограничений, установленных законодательством Российской Федерации. Опечатывание касс, кассовых и служебных помещений, складов и архивов,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w:t>
      </w:r>
    </w:p>
    <w:p w:rsidR="00CB3D3C" w:rsidRPr="00CB3D3C" w:rsidRDefault="00CB3D3C" w:rsidP="00CB3D3C">
      <w:pPr>
        <w:shd w:val="clear" w:color="auto" w:fill="FFFFFF"/>
        <w:tabs>
          <w:tab w:val="left" w:pos="0"/>
          <w:tab w:val="left" w:pos="109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3) в пределах своей компетенции направлять запросы должностным лицам органов местного самоуправления и муниципальных органов, </w:t>
      </w:r>
      <w:proofErr w:type="gramStart"/>
      <w:r w:rsidRPr="00CB3D3C">
        <w:rPr>
          <w:rFonts w:ascii="Times New Roman" w:hAnsi="Times New Roman" w:cs="Times New Roman"/>
          <w:sz w:val="24"/>
          <w:szCs w:val="24"/>
        </w:rPr>
        <w:t>организаций</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shd w:val="clear" w:color="auto" w:fill="FFFFFF"/>
        <w:tabs>
          <w:tab w:val="left" w:pos="0"/>
          <w:tab w:val="left" w:pos="109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4)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 выявленных при проведении контрольных мероприятий, а также необходимых копий документов, заверенных в установленном порядке;</w:t>
      </w:r>
    </w:p>
    <w:p w:rsidR="00CB3D3C" w:rsidRPr="00CB3D3C" w:rsidRDefault="00CB3D3C" w:rsidP="00CB3D3C">
      <w:pPr>
        <w:shd w:val="clear" w:color="auto" w:fill="FFFFFF"/>
        <w:tabs>
          <w:tab w:val="left" w:pos="0"/>
          <w:tab w:val="left" w:pos="109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5)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 запрошенных при проведении контрольных мероприятий;</w:t>
      </w:r>
    </w:p>
    <w:p w:rsidR="00CB3D3C" w:rsidRPr="00CB3D3C" w:rsidRDefault="00CB3D3C" w:rsidP="00CB3D3C">
      <w:pPr>
        <w:shd w:val="clear" w:color="auto" w:fill="FFFFFF"/>
        <w:tabs>
          <w:tab w:val="left" w:pos="0"/>
          <w:tab w:val="left" w:pos="109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6) в пределах своей компетенции знакомиться со всеми необходимыми документами, касающимися финансово-хозяйственной деятельности проверяемых органов и организаций, в том числе в установленном порядке с документами, содержащими государственную, служебную, коммерческую и иную охраняемую законом тайну;</w:t>
      </w:r>
    </w:p>
    <w:p w:rsidR="00CB3D3C" w:rsidRPr="00CB3D3C" w:rsidRDefault="00CB3D3C" w:rsidP="00CB3D3C">
      <w:pPr>
        <w:shd w:val="clear" w:color="auto" w:fill="FFFFFF"/>
        <w:tabs>
          <w:tab w:val="left" w:pos="0"/>
          <w:tab w:val="left" w:pos="1118"/>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7) знакомиться с информацией, касающейся финансово-хозяйственной деятельности проверяемых органов и организаций и хранящейся в электронной форме в базах данных проверяемых органов и организаций, в том числе в установленном порядке с информацией, содержащей государственную, служебную, коммерческую и иную охраняемую законом тайну;</w:t>
      </w:r>
    </w:p>
    <w:p w:rsidR="00CB3D3C" w:rsidRPr="00CB3D3C" w:rsidRDefault="00CB3D3C" w:rsidP="00CB3D3C">
      <w:pPr>
        <w:shd w:val="clear" w:color="auto" w:fill="FFFFFF"/>
        <w:tabs>
          <w:tab w:val="left" w:pos="0"/>
          <w:tab w:val="left" w:pos="1118"/>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8) знакомиться с технической документацией к электронным базам данных;</w:t>
      </w:r>
    </w:p>
    <w:p w:rsidR="00CB3D3C" w:rsidRPr="00CB3D3C" w:rsidRDefault="00CB3D3C" w:rsidP="00CB3D3C">
      <w:pPr>
        <w:shd w:val="clear" w:color="auto" w:fill="FFFFFF"/>
        <w:tabs>
          <w:tab w:val="left" w:pos="0"/>
          <w:tab w:val="left" w:pos="1118"/>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9) составлять протоколы об административных правонарушениях, если такое право предусмотрено законодательством Российской Федерации. </w:t>
      </w:r>
    </w:p>
    <w:p w:rsidR="00CB3D3C" w:rsidRPr="00CB3D3C" w:rsidRDefault="00CB3D3C" w:rsidP="00CB3D3C">
      <w:pPr>
        <w:shd w:val="clear" w:color="auto" w:fill="FFFFFF"/>
        <w:tabs>
          <w:tab w:val="left" w:pos="0"/>
          <w:tab w:val="left" w:pos="104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16.2. Должностные лица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в случае опечатывания касс, кассовых и служебных помещений, складов и архивов, изъятия документов и материалов в случае, предусмотренном подпунктом 2 пункта 16.1 настоящей статьи, должны незамедлительно (в течение 24 часов) уведомить об этом председателя Контрольно-счетной комиссии ЗАТО город Заозерск.</w:t>
      </w:r>
    </w:p>
    <w:p w:rsidR="00CB3D3C" w:rsidRPr="00CB3D3C" w:rsidRDefault="00CB3D3C" w:rsidP="00CB3D3C">
      <w:pPr>
        <w:shd w:val="clear" w:color="auto" w:fill="FFFFFF"/>
        <w:tabs>
          <w:tab w:val="left" w:pos="0"/>
          <w:tab w:val="left" w:pos="104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Уведомление составляется в письменной форме с указанием наименования проверяемой организации, оснований для опечатывания касс, кассовых и служебных помещений, складов и архивов, изъятия документов и материалов, подписывается соответствующим должностным лицом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и подлежит обязательной регистрации в Контрольно-счетной комиссии ЗАТО город Заозерск. Допускается передача Председателю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уведомления посредством факсимильной, электронной или иной связи, в том числе с использованием информационно-телекоммуникационной сети Интернет (далее - сеть Интернет).</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16.3. Руководители проверяемых органов и организаций обязаны обеспечивать соответствующих должностных лиц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участвующих в контрольных мероприятиях, оборудованным рабочим местом с доступом к справочным правовым системам, информационно-телекоммуникационной сети Интернет.</w:t>
      </w:r>
    </w:p>
    <w:p w:rsidR="00CB3D3C" w:rsidRPr="00CB3D3C" w:rsidRDefault="00CB3D3C" w:rsidP="00CB3D3C">
      <w:pPr>
        <w:shd w:val="clear" w:color="auto" w:fill="FFFFFF"/>
        <w:tabs>
          <w:tab w:val="left" w:pos="0"/>
          <w:tab w:val="left" w:pos="104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16.4. Должностные лица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не вправе вмешиваться в оперативно-хозяйственную деятельность проверяемых органов и организаций, а также разглашать информацию, полученную при проведении контрольных мероприятий, предавать гласности свои выводы до завершения контрольных мероприятий и составления соответствующих актов и отчетов.</w:t>
      </w:r>
    </w:p>
    <w:p w:rsidR="00CB3D3C" w:rsidRPr="00CB3D3C" w:rsidRDefault="00CB3D3C" w:rsidP="00CB3D3C">
      <w:pPr>
        <w:shd w:val="clear" w:color="auto" w:fill="FFFFFF"/>
        <w:tabs>
          <w:tab w:val="left" w:pos="0"/>
          <w:tab w:val="left" w:pos="1061"/>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16.5. Должностные лица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обязаны сохранять государственную, служебную, коммерческую и иную охраняемую законом тайну, ставшую им известной при проведении в проверяемых органах и организациях контрольных и экспертно-аналитических мероприятий, проводить контрольные и экспертно-аналитические мероприятия объективно и достоверно отражать их результаты в соответствующих актах, отчетах и заключениях Контрольно-счетной комиссии ЗАТО город Заозерск. </w:t>
      </w:r>
    </w:p>
    <w:p w:rsidR="00CB3D3C" w:rsidRPr="00CB3D3C" w:rsidRDefault="00CB3D3C" w:rsidP="00CB3D3C">
      <w:pPr>
        <w:shd w:val="clear" w:color="auto" w:fill="FFFFFF"/>
        <w:tabs>
          <w:tab w:val="left" w:pos="0"/>
          <w:tab w:val="left" w:pos="1061"/>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16.6. Должностные лица Контрольно-счетной палаты обязаны соблюдать ограничения, запреты, исполнять обязанности, которые установлены Федеральным </w:t>
      </w:r>
      <w:hyperlink r:id="rId21" w:history="1">
        <w:r w:rsidRPr="00CB3D3C">
          <w:rPr>
            <w:rFonts w:ascii="Times New Roman" w:hAnsi="Times New Roman" w:cs="Times New Roman"/>
            <w:sz w:val="24"/>
            <w:szCs w:val="24"/>
          </w:rPr>
          <w:t>законом</w:t>
        </w:r>
      </w:hyperlink>
      <w:r w:rsidRPr="00CB3D3C">
        <w:rPr>
          <w:rFonts w:ascii="Times New Roman" w:hAnsi="Times New Roman" w:cs="Times New Roman"/>
          <w:sz w:val="24"/>
          <w:szCs w:val="24"/>
        </w:rPr>
        <w:t xml:space="preserve"> от 25.12.2008 № 273-ФЗ «О противодействии коррупции», Федеральным </w:t>
      </w:r>
      <w:hyperlink r:id="rId22" w:history="1">
        <w:r w:rsidRPr="00CB3D3C">
          <w:rPr>
            <w:rFonts w:ascii="Times New Roman" w:hAnsi="Times New Roman" w:cs="Times New Roman"/>
            <w:sz w:val="24"/>
            <w:szCs w:val="24"/>
          </w:rPr>
          <w:t>законом</w:t>
        </w:r>
      </w:hyperlink>
      <w:r w:rsidRPr="00CB3D3C">
        <w:rPr>
          <w:rFonts w:ascii="Times New Roman" w:hAnsi="Times New Roman" w:cs="Times New Roman"/>
          <w:sz w:val="24"/>
          <w:szCs w:val="24"/>
        </w:rPr>
        <w:t xml:space="preserve"> от 03.12.2012 № 230-ФЗ «О контроле за соответствием расходов лиц, замещающих государственные должности, и иных лиц их доходам», Федеральным </w:t>
      </w:r>
      <w:hyperlink r:id="rId23" w:history="1">
        <w:r w:rsidRPr="00CB3D3C">
          <w:rPr>
            <w:rFonts w:ascii="Times New Roman" w:hAnsi="Times New Roman" w:cs="Times New Roman"/>
            <w:sz w:val="24"/>
            <w:szCs w:val="24"/>
          </w:rPr>
          <w:t>законом</w:t>
        </w:r>
      </w:hyperlink>
      <w:r w:rsidRPr="00CB3D3C">
        <w:rPr>
          <w:rFonts w:ascii="Times New Roman" w:hAnsi="Times New Roman" w:cs="Times New Roman"/>
          <w:sz w:val="24"/>
          <w:szCs w:val="24"/>
        </w:rPr>
        <w:t xml:space="preserve">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B3D3C" w:rsidRPr="00CB3D3C" w:rsidRDefault="00CB3D3C" w:rsidP="00CB3D3C">
      <w:pPr>
        <w:shd w:val="clear" w:color="auto" w:fill="FFFFFF"/>
        <w:tabs>
          <w:tab w:val="left" w:pos="0"/>
          <w:tab w:val="left" w:pos="1061"/>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16.7. Должностные лица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экспертно-аналитических мероприятий, а также за разглашение государственной и иной охраняемой законом тайны.</w:t>
      </w:r>
    </w:p>
    <w:p w:rsidR="00CB3D3C" w:rsidRPr="00CB3D3C" w:rsidRDefault="00CB3D3C" w:rsidP="00CB3D3C">
      <w:pPr>
        <w:shd w:val="clear" w:color="auto" w:fill="FFFFFF"/>
        <w:tabs>
          <w:tab w:val="left" w:pos="0"/>
          <w:tab w:val="left" w:pos="1061"/>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16.8 Председатель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вправе участвовать в заседаниях Совета депутатов ЗАТО город Заозерск и в заседаниях иных органов местного самоуправления. Председатель Контрольно-счетной </w:t>
      </w:r>
      <w:proofErr w:type="gramStart"/>
      <w:r w:rsidRPr="00CB3D3C">
        <w:rPr>
          <w:rFonts w:ascii="Times New Roman" w:hAnsi="Times New Roman" w:cs="Times New Roman"/>
          <w:sz w:val="24"/>
          <w:szCs w:val="24"/>
        </w:rPr>
        <w:t>комиссий</w:t>
      </w:r>
      <w:proofErr w:type="gramEnd"/>
      <w:r w:rsidRPr="00CB3D3C">
        <w:rPr>
          <w:rFonts w:ascii="Times New Roman" w:hAnsi="Times New Roman" w:cs="Times New Roman"/>
          <w:sz w:val="24"/>
          <w:szCs w:val="24"/>
        </w:rPr>
        <w:t xml:space="preserve"> ЗАТО город Заозерск вправе участвовать в заседаниях комитетов, комиссий и рабочих групп, создаваемых Советом депутатов ЗАТО город Заозерск.</w:t>
      </w:r>
    </w:p>
    <w:p w:rsidR="00CB3D3C" w:rsidRPr="00CB3D3C" w:rsidRDefault="00CB3D3C" w:rsidP="00CB3D3C">
      <w:pPr>
        <w:shd w:val="clear" w:color="auto" w:fill="FFFFFF"/>
        <w:tabs>
          <w:tab w:val="left" w:pos="0"/>
          <w:tab w:val="left" w:pos="1061"/>
        </w:tabs>
        <w:spacing w:after="0" w:line="240" w:lineRule="auto"/>
        <w:ind w:firstLine="720"/>
        <w:jc w:val="both"/>
        <w:rPr>
          <w:rFonts w:ascii="Times New Roman" w:hAnsi="Times New Roman" w:cs="Times New Roman"/>
          <w:sz w:val="24"/>
          <w:szCs w:val="24"/>
        </w:rPr>
      </w:pPr>
    </w:p>
    <w:p w:rsidR="00CB3D3C" w:rsidRPr="00CB3D3C" w:rsidRDefault="00CB3D3C" w:rsidP="00CB3D3C">
      <w:pPr>
        <w:shd w:val="clear" w:color="auto" w:fill="FFFFFF"/>
        <w:tabs>
          <w:tab w:val="left" w:pos="0"/>
          <w:tab w:val="left" w:pos="1061"/>
        </w:tabs>
        <w:spacing w:after="0" w:line="240" w:lineRule="auto"/>
        <w:ind w:firstLine="720"/>
        <w:jc w:val="center"/>
        <w:rPr>
          <w:rFonts w:ascii="Times New Roman" w:hAnsi="Times New Roman" w:cs="Times New Roman"/>
          <w:b/>
          <w:bCs/>
          <w:sz w:val="24"/>
          <w:szCs w:val="24"/>
        </w:rPr>
      </w:pPr>
      <w:r w:rsidRPr="00CB3D3C">
        <w:rPr>
          <w:rFonts w:ascii="Times New Roman" w:hAnsi="Times New Roman" w:cs="Times New Roman"/>
          <w:b/>
          <w:bCs/>
          <w:sz w:val="24"/>
          <w:szCs w:val="24"/>
        </w:rPr>
        <w:t xml:space="preserve">Статья 17. Представление информации по запросам </w:t>
      </w:r>
    </w:p>
    <w:p w:rsidR="00CB3D3C" w:rsidRPr="00CB3D3C" w:rsidRDefault="00CB3D3C" w:rsidP="00CB3D3C">
      <w:pPr>
        <w:shd w:val="clear" w:color="auto" w:fill="FFFFFF"/>
        <w:tabs>
          <w:tab w:val="left" w:pos="0"/>
          <w:tab w:val="left" w:pos="1061"/>
        </w:tabs>
        <w:spacing w:after="0" w:line="240" w:lineRule="auto"/>
        <w:ind w:firstLine="720"/>
        <w:jc w:val="center"/>
        <w:rPr>
          <w:rFonts w:ascii="Times New Roman" w:hAnsi="Times New Roman" w:cs="Times New Roman"/>
          <w:b/>
          <w:bCs/>
          <w:sz w:val="24"/>
          <w:szCs w:val="24"/>
        </w:rPr>
      </w:pPr>
      <w:r w:rsidRPr="00CB3D3C">
        <w:rPr>
          <w:rFonts w:ascii="Times New Roman" w:hAnsi="Times New Roman" w:cs="Times New Roman"/>
          <w:b/>
          <w:bCs/>
          <w:sz w:val="24"/>
          <w:szCs w:val="24"/>
        </w:rPr>
        <w:t xml:space="preserve">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w:t>
      </w:r>
    </w:p>
    <w:p w:rsidR="00CB3D3C" w:rsidRPr="00CB3D3C" w:rsidRDefault="00CB3D3C" w:rsidP="00CB3D3C">
      <w:pPr>
        <w:shd w:val="clear" w:color="auto" w:fill="FFFFFF"/>
        <w:tabs>
          <w:tab w:val="left" w:pos="0"/>
          <w:tab w:val="left" w:pos="1061"/>
        </w:tabs>
        <w:spacing w:after="0" w:line="240" w:lineRule="auto"/>
        <w:ind w:firstLine="720"/>
        <w:jc w:val="both"/>
        <w:rPr>
          <w:rFonts w:ascii="Times New Roman" w:hAnsi="Times New Roman" w:cs="Times New Roman"/>
          <w:b/>
          <w:bCs/>
          <w:sz w:val="24"/>
          <w:szCs w:val="24"/>
        </w:rPr>
      </w:pPr>
    </w:p>
    <w:p w:rsidR="00CB3D3C" w:rsidRPr="00CB3D3C" w:rsidRDefault="00CB3D3C" w:rsidP="00CB3D3C">
      <w:pPr>
        <w:pStyle w:val="ConsPlusNormal"/>
        <w:ind w:firstLine="567"/>
        <w:jc w:val="both"/>
        <w:rPr>
          <w:rFonts w:ascii="Times New Roman" w:hAnsi="Times New Roman" w:cs="Times New Roman"/>
          <w:sz w:val="24"/>
          <w:szCs w:val="24"/>
        </w:rPr>
      </w:pPr>
      <w:r w:rsidRPr="00CB3D3C">
        <w:rPr>
          <w:rFonts w:ascii="Times New Roman" w:hAnsi="Times New Roman" w:cs="Times New Roman"/>
          <w:sz w:val="24"/>
          <w:szCs w:val="24"/>
        </w:rPr>
        <w:t>17.1. Органы местного самоуправления и муниципальные органы, организации, в отношении которых Контрольно-счетная комиссия ЗАТО город Заозерск вправе осуществлять внешний муниципальный финансовый контроль или которые обладают информацией, необходимой для осуществления внешнего муниципального финансового контроля, их должностные лица, в течение семи рабочих дней со дня, следующего за днем получения запроса, обязаны представлять в Контрольно-счетную комиссию ЗАТО город Заозерск по ее запросам информацию, документы и материалы, необходимые для проведения контрольных и экспертно-аналитических мероприятий.</w:t>
      </w:r>
    </w:p>
    <w:p w:rsidR="00CB3D3C" w:rsidRPr="00CB3D3C" w:rsidRDefault="00CB3D3C" w:rsidP="00CB3D3C">
      <w:pPr>
        <w:shd w:val="clear" w:color="auto" w:fill="FFFFFF"/>
        <w:tabs>
          <w:tab w:val="left" w:pos="0"/>
        </w:tabs>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 xml:space="preserve">17.2. Порядок направления Контрольно-счетной </w:t>
      </w:r>
      <w:proofErr w:type="gramStart"/>
      <w:r w:rsidRPr="00CB3D3C">
        <w:rPr>
          <w:rFonts w:ascii="Times New Roman" w:hAnsi="Times New Roman" w:cs="Times New Roman"/>
          <w:sz w:val="24"/>
          <w:szCs w:val="24"/>
        </w:rPr>
        <w:t>комиссией</w:t>
      </w:r>
      <w:proofErr w:type="gramEnd"/>
      <w:r w:rsidRPr="00CB3D3C">
        <w:rPr>
          <w:rFonts w:ascii="Times New Roman" w:hAnsi="Times New Roman" w:cs="Times New Roman"/>
          <w:sz w:val="24"/>
          <w:szCs w:val="24"/>
        </w:rPr>
        <w:t xml:space="preserve"> ЗАТО город Заозерск запросов, указанных в пункте 17.1 настоящей статьи, определяется муниципальными нормативными правовыми актами и стандартами Контрольно-счетной комиссии ЗАТО город Заозерск.</w:t>
      </w:r>
    </w:p>
    <w:p w:rsidR="00CB3D3C" w:rsidRPr="00CB3D3C" w:rsidRDefault="00CB3D3C" w:rsidP="00CB3D3C">
      <w:pPr>
        <w:pStyle w:val="ConsPlusNormal"/>
        <w:ind w:firstLine="567"/>
        <w:jc w:val="both"/>
        <w:rPr>
          <w:rFonts w:ascii="Times New Roman" w:hAnsi="Times New Roman" w:cs="Times New Roman"/>
          <w:sz w:val="24"/>
          <w:szCs w:val="24"/>
        </w:rPr>
      </w:pPr>
      <w:r w:rsidRPr="00CB3D3C">
        <w:rPr>
          <w:rFonts w:ascii="Times New Roman" w:hAnsi="Times New Roman" w:cs="Times New Roman"/>
          <w:sz w:val="24"/>
          <w:szCs w:val="24"/>
        </w:rPr>
        <w:t xml:space="preserve">17.3.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не вправе запрашивать информацию, документы и материалы, если такие информация, документы и материалы ранее уже были ей представлены.</w:t>
      </w:r>
    </w:p>
    <w:p w:rsidR="00CB3D3C" w:rsidRPr="00CB3D3C" w:rsidRDefault="00CB3D3C" w:rsidP="00CB3D3C">
      <w:pPr>
        <w:shd w:val="clear" w:color="auto" w:fill="FFFFFF"/>
        <w:tabs>
          <w:tab w:val="left" w:pos="0"/>
          <w:tab w:val="left" w:pos="1085"/>
        </w:tabs>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17.4. Непредставление или несвоевременное представление органами и организациями, указанными в пункте 17.1 настоящей статьи, в Контрольно-счетную палату по ее запросам информации, документов и материалов, необходимых для проведения контрольных и экспертно-аналитических мероприятий, а равно представление информации, документов и материалов не в полном объеме или представление недостоверных информации, документов и материалов влечет за собой ответственность, установленную законодательством Российской Федерации и (или) законодательством Мурманской области.</w:t>
      </w:r>
    </w:p>
    <w:p w:rsidR="00CB3D3C" w:rsidRPr="00CB3D3C" w:rsidRDefault="00CB3D3C" w:rsidP="00CB3D3C">
      <w:pPr>
        <w:shd w:val="clear" w:color="auto" w:fill="FFFFFF"/>
        <w:tabs>
          <w:tab w:val="left" w:pos="0"/>
          <w:tab w:val="left" w:pos="1085"/>
        </w:tabs>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 xml:space="preserve">17.5. При осуществлении внешнего муниципального финансового контроля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предоставляется необходимый для реализации их полномочий постоянный доступ к муниципальным информационным системам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rsidR="00CB3D3C" w:rsidRPr="00CB3D3C" w:rsidRDefault="00CB3D3C" w:rsidP="00CB3D3C">
      <w:pPr>
        <w:shd w:val="clear" w:color="auto" w:fill="FFFFFF"/>
        <w:tabs>
          <w:tab w:val="left" w:pos="0"/>
          <w:tab w:val="left" w:pos="1085"/>
        </w:tabs>
        <w:spacing w:after="0" w:line="240" w:lineRule="auto"/>
        <w:ind w:firstLine="720"/>
        <w:jc w:val="both"/>
        <w:rPr>
          <w:rFonts w:ascii="Times New Roman" w:hAnsi="Times New Roman" w:cs="Times New Roman"/>
          <w:sz w:val="24"/>
          <w:szCs w:val="24"/>
        </w:rPr>
      </w:pPr>
    </w:p>
    <w:p w:rsidR="00CB3D3C" w:rsidRPr="00CB3D3C" w:rsidRDefault="00CB3D3C" w:rsidP="00CB3D3C">
      <w:pPr>
        <w:shd w:val="clear" w:color="auto" w:fill="FFFFFF"/>
        <w:tabs>
          <w:tab w:val="left" w:pos="0"/>
          <w:tab w:val="left" w:pos="1085"/>
        </w:tabs>
        <w:spacing w:after="0" w:line="240" w:lineRule="auto"/>
        <w:ind w:firstLine="720"/>
        <w:jc w:val="center"/>
        <w:rPr>
          <w:rFonts w:ascii="Times New Roman" w:hAnsi="Times New Roman" w:cs="Times New Roman"/>
          <w:b/>
          <w:sz w:val="24"/>
          <w:szCs w:val="24"/>
        </w:rPr>
      </w:pPr>
    </w:p>
    <w:p w:rsidR="00CB3D3C" w:rsidRPr="00CB3D3C" w:rsidRDefault="00CB3D3C" w:rsidP="00CB3D3C">
      <w:pPr>
        <w:shd w:val="clear" w:color="auto" w:fill="FFFFFF"/>
        <w:tabs>
          <w:tab w:val="left" w:pos="0"/>
          <w:tab w:val="left" w:pos="1085"/>
        </w:tabs>
        <w:spacing w:after="0" w:line="240" w:lineRule="auto"/>
        <w:ind w:firstLine="720"/>
        <w:jc w:val="center"/>
        <w:rPr>
          <w:rFonts w:ascii="Times New Roman" w:hAnsi="Times New Roman" w:cs="Times New Roman"/>
          <w:b/>
          <w:bCs/>
          <w:sz w:val="24"/>
          <w:szCs w:val="24"/>
        </w:rPr>
      </w:pPr>
      <w:r w:rsidRPr="00CB3D3C">
        <w:rPr>
          <w:rFonts w:ascii="Times New Roman" w:hAnsi="Times New Roman" w:cs="Times New Roman"/>
          <w:b/>
          <w:sz w:val="24"/>
          <w:szCs w:val="24"/>
        </w:rPr>
        <w:t>Статья 18.</w:t>
      </w:r>
      <w:r w:rsidRPr="00CB3D3C">
        <w:rPr>
          <w:rFonts w:ascii="Times New Roman" w:hAnsi="Times New Roman" w:cs="Times New Roman"/>
          <w:b/>
          <w:bCs/>
          <w:sz w:val="24"/>
          <w:szCs w:val="24"/>
        </w:rPr>
        <w:t xml:space="preserve"> Представления и предписания</w:t>
      </w:r>
    </w:p>
    <w:p w:rsidR="00CB3D3C" w:rsidRPr="00CB3D3C" w:rsidRDefault="00CB3D3C" w:rsidP="00CB3D3C">
      <w:pPr>
        <w:shd w:val="clear" w:color="auto" w:fill="FFFFFF"/>
        <w:tabs>
          <w:tab w:val="left" w:pos="0"/>
          <w:tab w:val="left" w:pos="1085"/>
        </w:tabs>
        <w:spacing w:after="0" w:line="240" w:lineRule="auto"/>
        <w:ind w:firstLine="720"/>
        <w:jc w:val="center"/>
        <w:rPr>
          <w:rFonts w:ascii="Times New Roman" w:hAnsi="Times New Roman" w:cs="Times New Roman"/>
          <w:sz w:val="24"/>
          <w:szCs w:val="24"/>
        </w:rPr>
      </w:pPr>
      <w:r w:rsidRPr="00CB3D3C">
        <w:rPr>
          <w:rFonts w:ascii="Times New Roman" w:hAnsi="Times New Roman" w:cs="Times New Roman"/>
          <w:b/>
          <w:bCs/>
          <w:sz w:val="24"/>
          <w:szCs w:val="24"/>
        </w:rPr>
        <w:t xml:space="preserve">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p>
    <w:p w:rsidR="00CB3D3C" w:rsidRPr="00CB3D3C" w:rsidRDefault="00CB3D3C" w:rsidP="00CB3D3C">
      <w:pPr>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18.1. Контрольно-счетная комиссия ЗАТО город Заозерск по результатам проведения контрольных мероприятий вправе вносить в органы местного самоуправления и муниципальные органы, проверяемые органы и организации и их должностным лицам представления для принятия мер по устранению выявленных бюджетных и иных нарушений и недостатков, предотвращению нанесения материального ущерба муниципальному образованию или возмещению причиненного вреда, по привлечению к ответственности должностных лиц, виновных в допущенных нарушениях, а также мер по пресечению, устранению и предупреждению нарушений.</w:t>
      </w:r>
    </w:p>
    <w:p w:rsidR="00CB3D3C" w:rsidRPr="00CB3D3C" w:rsidRDefault="00CB3D3C" w:rsidP="00CB3D3C">
      <w:pPr>
        <w:shd w:val="clear" w:color="auto" w:fill="FFFFFF"/>
        <w:tabs>
          <w:tab w:val="left" w:pos="0"/>
        </w:tabs>
        <w:spacing w:after="0" w:line="240" w:lineRule="auto"/>
        <w:jc w:val="both"/>
        <w:rPr>
          <w:rFonts w:ascii="Times New Roman" w:hAnsi="Times New Roman" w:cs="Times New Roman"/>
          <w:sz w:val="24"/>
          <w:szCs w:val="24"/>
        </w:rPr>
      </w:pPr>
      <w:r w:rsidRPr="00CB3D3C">
        <w:rPr>
          <w:rFonts w:ascii="Times New Roman" w:hAnsi="Times New Roman" w:cs="Times New Roman"/>
          <w:sz w:val="24"/>
          <w:szCs w:val="24"/>
        </w:rPr>
        <w:t xml:space="preserve">18.2. Представление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подписывается председателем Контрольно-счетной комиссии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18.3. Органы местного самоуправления и муниципальные органы, а также организации в указанный в представлении срок или, если срок не указан, в течение 30 дней со дня его получения обязаны уведомить в письменной форме Контрольно-счетную </w:t>
      </w:r>
      <w:proofErr w:type="gramStart"/>
      <w:r w:rsidRPr="00CB3D3C">
        <w:rPr>
          <w:rFonts w:ascii="Times New Roman" w:hAnsi="Times New Roman" w:cs="Times New Roman"/>
          <w:sz w:val="24"/>
          <w:szCs w:val="24"/>
        </w:rPr>
        <w:t>комиссию</w:t>
      </w:r>
      <w:proofErr w:type="gramEnd"/>
      <w:r w:rsidRPr="00CB3D3C">
        <w:rPr>
          <w:rFonts w:ascii="Times New Roman" w:hAnsi="Times New Roman" w:cs="Times New Roman"/>
          <w:sz w:val="24"/>
          <w:szCs w:val="24"/>
        </w:rPr>
        <w:t xml:space="preserve"> ЗАТО город Заозерск о принятых по результатам выполнения представления решениях и мерах.</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18.4. Срок выполнения представления может быть продлен по решению контрольно-счетного органа, но не более одного раза.</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18.5. В случае выявления нарушений, требующих безотлагательных мер по их пресечению и предупреждению, невыполнения представлений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а также в случае воспрепятствования проведению должностными лицами Контрольно-счетной комиссии ЗАТО город Заозерск контрольных мероприятий Контрольно-счетная комиссия ЗАТО город Заозерск направляет в органы местного самоуправления и муниципальные органы, проверяемые органы и организации и их должностным лицам предписание.</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18.6. Предписание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должно содержать указание на конкретные допущенные нарушения и конкретные основания вынесения предписания. </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Предписание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подписывается председателем Контрольно-счетной комиссии ЗАТО город Заозерск.</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18.7. Предписание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должно быть исполнено в установленные в нем сроки. Срок выполнения предписания может быть продлен по решению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но не более одного раза.</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18.8. Невыполнение представления или предписания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влечет за собой ответственность, установленную законодательством Российской Федерации.</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18.9. В случае, если при проведении контрольных мероприятий выявлены факты незаконного использования средств местного бюджета, в которых усматриваются признаки преступления или коррупционного правонарушения,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в установленном порядке незамедлительно передает материалы контрольных мероприятий в правоохранительные органы.</w:t>
      </w:r>
    </w:p>
    <w:p w:rsidR="00CB3D3C" w:rsidRPr="00CB3D3C" w:rsidRDefault="00CB3D3C" w:rsidP="00CB3D3C">
      <w:pPr>
        <w:shd w:val="clear" w:color="auto" w:fill="FFFFFF"/>
        <w:tabs>
          <w:tab w:val="left" w:pos="0"/>
        </w:tabs>
        <w:spacing w:after="0" w:line="240" w:lineRule="auto"/>
        <w:ind w:firstLine="720"/>
        <w:jc w:val="center"/>
        <w:rPr>
          <w:rFonts w:ascii="Times New Roman" w:hAnsi="Times New Roman" w:cs="Times New Roman"/>
          <w:sz w:val="24"/>
          <w:szCs w:val="24"/>
        </w:rPr>
      </w:pPr>
      <w:r w:rsidRPr="00CB3D3C">
        <w:rPr>
          <w:rFonts w:ascii="Times New Roman" w:hAnsi="Times New Roman" w:cs="Times New Roman"/>
          <w:b/>
          <w:vanish/>
          <w:sz w:val="24"/>
          <w:szCs w:val="24"/>
        </w:rPr>
        <w:cr/>
      </w:r>
      <w:r w:rsidRPr="00CB3D3C">
        <w:rPr>
          <w:rFonts w:ascii="Times New Roman" w:hAnsi="Times New Roman" w:cs="Times New Roman"/>
          <w:b/>
          <w:sz w:val="24"/>
          <w:szCs w:val="24"/>
        </w:rPr>
        <w:t xml:space="preserve"> Статья 19.</w:t>
      </w:r>
      <w:r w:rsidRPr="00CB3D3C">
        <w:rPr>
          <w:rFonts w:ascii="Times New Roman" w:hAnsi="Times New Roman" w:cs="Times New Roman"/>
          <w:b/>
          <w:bCs/>
          <w:sz w:val="24"/>
          <w:szCs w:val="24"/>
        </w:rPr>
        <w:t xml:space="preserve"> Гарантии прав проверяемых органов и организаций</w:t>
      </w: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p>
    <w:p w:rsidR="00CB3D3C" w:rsidRPr="00CB3D3C" w:rsidRDefault="00CB3D3C" w:rsidP="00CB3D3C">
      <w:pPr>
        <w:shd w:val="clear" w:color="auto" w:fill="FFFFFF"/>
        <w:tabs>
          <w:tab w:val="left" w:pos="0"/>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19.1. Акты, составленные Контрольно-счетной </w:t>
      </w:r>
      <w:proofErr w:type="gramStart"/>
      <w:r w:rsidRPr="00CB3D3C">
        <w:rPr>
          <w:rFonts w:ascii="Times New Roman" w:hAnsi="Times New Roman" w:cs="Times New Roman"/>
          <w:sz w:val="24"/>
          <w:szCs w:val="24"/>
        </w:rPr>
        <w:t>комиссией</w:t>
      </w:r>
      <w:proofErr w:type="gramEnd"/>
      <w:r w:rsidRPr="00CB3D3C">
        <w:rPr>
          <w:rFonts w:ascii="Times New Roman" w:hAnsi="Times New Roman" w:cs="Times New Roman"/>
          <w:sz w:val="24"/>
          <w:szCs w:val="24"/>
        </w:rPr>
        <w:t xml:space="preserve"> ЗАТО город Заозерск при проведении контрольных мероприятий, доводятся до сведения руководителей объектов муниципального финансового контроля. Пояснения и замечания руководителей объектов муниципального финансового контроля, представленные в течение семи рабочих дней со дня получения акта, прилагаются к актам и в дальнейшем являются их неотъемлемой частью.</w:t>
      </w:r>
    </w:p>
    <w:p w:rsidR="00CB3D3C" w:rsidRPr="00CB3D3C" w:rsidRDefault="00CB3D3C" w:rsidP="00CB3D3C">
      <w:pPr>
        <w:pStyle w:val="ConsPlusNormal"/>
        <w:ind w:firstLine="567"/>
        <w:jc w:val="both"/>
        <w:rPr>
          <w:rFonts w:ascii="Times New Roman" w:hAnsi="Times New Roman" w:cs="Times New Roman"/>
          <w:sz w:val="24"/>
          <w:szCs w:val="24"/>
        </w:rPr>
      </w:pPr>
      <w:r w:rsidRPr="00CB3D3C">
        <w:rPr>
          <w:rFonts w:ascii="Times New Roman" w:hAnsi="Times New Roman" w:cs="Times New Roman"/>
          <w:sz w:val="24"/>
          <w:szCs w:val="24"/>
        </w:rPr>
        <w:t xml:space="preserve">19.2. Объекты муниципального финансового контроля и их должностные лица вправе обратиться с жалобой на действия (бездействие)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в Совет депутатов ЗАТО город Заозерск.</w:t>
      </w:r>
    </w:p>
    <w:p w:rsidR="00CB3D3C" w:rsidRPr="00CB3D3C" w:rsidRDefault="00CB3D3C" w:rsidP="00CB3D3C">
      <w:pPr>
        <w:pStyle w:val="ConsPlusNormal"/>
        <w:ind w:firstLine="567"/>
        <w:jc w:val="both"/>
        <w:rPr>
          <w:rFonts w:ascii="Times New Roman" w:hAnsi="Times New Roman" w:cs="Times New Roman"/>
          <w:sz w:val="24"/>
          <w:szCs w:val="24"/>
        </w:rPr>
      </w:pPr>
      <w:r w:rsidRPr="00CB3D3C">
        <w:rPr>
          <w:rFonts w:ascii="Times New Roman" w:hAnsi="Times New Roman" w:cs="Times New Roman"/>
          <w:sz w:val="24"/>
          <w:szCs w:val="24"/>
        </w:rPr>
        <w:t xml:space="preserve">Жалоба направляется в Совет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 в письменной форме и подлежит обязательной регистрации.</w:t>
      </w:r>
    </w:p>
    <w:p w:rsidR="00CB3D3C" w:rsidRPr="00CB3D3C" w:rsidRDefault="00CB3D3C" w:rsidP="00CB3D3C">
      <w:pPr>
        <w:pStyle w:val="ConsPlusNormal"/>
        <w:ind w:firstLine="567"/>
        <w:jc w:val="both"/>
        <w:rPr>
          <w:rFonts w:ascii="Times New Roman" w:hAnsi="Times New Roman" w:cs="Times New Roman"/>
          <w:sz w:val="24"/>
          <w:szCs w:val="24"/>
        </w:rPr>
      </w:pPr>
      <w:r w:rsidRPr="00CB3D3C">
        <w:rPr>
          <w:rFonts w:ascii="Times New Roman" w:hAnsi="Times New Roman" w:cs="Times New Roman"/>
          <w:sz w:val="24"/>
          <w:szCs w:val="24"/>
        </w:rPr>
        <w:t>В течение двух рабочих дней, следующих за днем поступления жалобы, председатель Совета депутатов ЗАТО город Заозерск направляет жалобу для рассмотрения в комиссию по контролю за достоверностью сведений, представляемых депутатами Совета депутатов ЗАТО город Заозерск, выборными должностными лицами, замещающими муниципальные должности на постоянной основе, о доходах, расходах, имуществе и обязательствах имущественного характера собственных, а также их супругов и несовершеннолетних детей, и проверки соблюдения депутатами Совета депутатов ЗАТО город Заозерск, выборными должностными лицами, замещающими муниципальные должности на постоянной основе, ограничений и запретов, установленных законодательством Российской Федерации (далее - Комиссия), копии жалобы и прилагаемых к ней документов.</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Комиссия:</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 обеспечивает объективное, всестороннее и своевременное рассмотрение жалобы с участием уполномоченного представителя органа или организации, направившей жалобу, и уполномоченного представителя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запрашивает необходимые для рассмотрения жалобы материалы и документы у государственных органов, органов местного самоуправления, организаций (независимо от форм собственности);</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 готовит заключение по результатам рассмотрения жалобы для представления на заседании Совета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В заключении Комиссии указывается:</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наименование органа, организации, должностного лица, обратившегося с жалобой;</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 действия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которые обжалуются, и обстоятельства, при которых эти действия были совершены, либо бездействие Контрольно-счетной комиссии ЗАТО город Заозерск, которое явилось основанием для обращения с жалобой;</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 пояснения, которые были даны представителями органа, организации, должностного лица, обратившегося с жалобой, и представителями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по существу доводов, изложенных в жалобе;</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 мотивированные выводы Комиссии по существу обжалуемых действий (бездействия)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 рекомендации Комиссии о возможном решении Совета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 по существу поступившей жалобы.</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Поступившая в Совет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 жалоба на действия (бездействие) Контрольно-счетной комиссии ЗАТО город Заозерск подлежит рассмотрению на ближайшем очередном заседании Совета депутатов ЗАТО город Заозерск. В случае, если жалоба поступила в Совет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 менее чем за двадцать рабочих дней до дня проведения очередного заседания Совета депутатов ЗАТО город Заозерск, поступившая жалоба должна быть рассмотрена не позднее чем на следующем очередном заседании Совета депутатов ЗАТО город Заозерск.</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По результатам рассмотрения жалобы Совет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 принимает одно из следующих решений:</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 о признании жалобы обоснованной и об устранении Контрольно-счетной </w:t>
      </w:r>
      <w:proofErr w:type="gramStart"/>
      <w:r w:rsidRPr="00CB3D3C">
        <w:rPr>
          <w:rFonts w:ascii="Times New Roman" w:hAnsi="Times New Roman" w:cs="Times New Roman"/>
          <w:sz w:val="24"/>
          <w:szCs w:val="24"/>
        </w:rPr>
        <w:t>комиссией</w:t>
      </w:r>
      <w:proofErr w:type="gramEnd"/>
      <w:r w:rsidRPr="00CB3D3C">
        <w:rPr>
          <w:rFonts w:ascii="Times New Roman" w:hAnsi="Times New Roman" w:cs="Times New Roman"/>
          <w:sz w:val="24"/>
          <w:szCs w:val="24"/>
        </w:rPr>
        <w:t xml:space="preserve"> ЗАТО город Заозерск выявленных нарушений;</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о признании жалобы необоснованной.</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Копия принятого решения направляется Советом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 заявителю и в Контрольно-счетную комиссию ЗАТО город Заозерск.</w:t>
      </w:r>
    </w:p>
    <w:p w:rsidR="00CB3D3C" w:rsidRPr="00CB3D3C" w:rsidRDefault="00CB3D3C" w:rsidP="00CB3D3C">
      <w:pPr>
        <w:pStyle w:val="ConsPlusNormal"/>
        <w:ind w:firstLine="540"/>
        <w:jc w:val="both"/>
        <w:rPr>
          <w:rFonts w:ascii="Times New Roman" w:hAnsi="Times New Roman" w:cs="Times New Roman"/>
          <w:sz w:val="24"/>
          <w:szCs w:val="24"/>
        </w:rPr>
      </w:pPr>
    </w:p>
    <w:p w:rsidR="00CB3D3C" w:rsidRPr="00CB3D3C" w:rsidRDefault="00CB3D3C" w:rsidP="00CB3D3C">
      <w:pPr>
        <w:pStyle w:val="ConsPlusNormal"/>
        <w:ind w:firstLine="540"/>
        <w:jc w:val="center"/>
        <w:rPr>
          <w:rFonts w:ascii="Times New Roman" w:hAnsi="Times New Roman" w:cs="Times New Roman"/>
          <w:b/>
          <w:bCs/>
          <w:sz w:val="24"/>
          <w:szCs w:val="24"/>
        </w:rPr>
      </w:pPr>
      <w:r w:rsidRPr="00CB3D3C">
        <w:rPr>
          <w:rFonts w:ascii="Times New Roman" w:hAnsi="Times New Roman" w:cs="Times New Roman"/>
          <w:b/>
          <w:bCs/>
          <w:sz w:val="24"/>
          <w:szCs w:val="24"/>
        </w:rPr>
        <w:t xml:space="preserve">Статья 20. Взаимодействие Контрольно-счетной </w:t>
      </w:r>
      <w:proofErr w:type="gramStart"/>
      <w:r w:rsidRPr="00CB3D3C">
        <w:rPr>
          <w:rFonts w:ascii="Times New Roman" w:hAnsi="Times New Roman" w:cs="Times New Roman"/>
          <w:b/>
          <w:bCs/>
          <w:sz w:val="24"/>
          <w:szCs w:val="24"/>
        </w:rPr>
        <w:t>комиссии</w:t>
      </w:r>
      <w:proofErr w:type="gramEnd"/>
      <w:r w:rsidRPr="00CB3D3C">
        <w:rPr>
          <w:rFonts w:ascii="Times New Roman" w:hAnsi="Times New Roman" w:cs="Times New Roman"/>
          <w:b/>
          <w:bCs/>
          <w:sz w:val="24"/>
          <w:szCs w:val="24"/>
        </w:rPr>
        <w:t xml:space="preserve"> ЗАТО город Заозерск с государственными и муниципальными органами и иными организациями</w:t>
      </w:r>
    </w:p>
    <w:p w:rsidR="00CB3D3C" w:rsidRPr="00CB3D3C" w:rsidRDefault="00CB3D3C" w:rsidP="00CB3D3C">
      <w:pPr>
        <w:pStyle w:val="ConsPlusNormal"/>
        <w:ind w:firstLine="709"/>
        <w:jc w:val="both"/>
        <w:rPr>
          <w:rFonts w:ascii="Times New Roman" w:hAnsi="Times New Roman" w:cs="Times New Roman"/>
          <w:sz w:val="24"/>
          <w:szCs w:val="24"/>
        </w:rPr>
      </w:pP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20.1. Контрольно-счетная комиссия ЗАТО город Заозерск при осуществлении своей деятельности вправе взаимодействовать с Контрольно-счетной палатой Мурманской области, с контрольно-счетными органами других субъектов Российской Федерации и муниципальных образований, а также со Счетной палатой Российской Федерации, с территориальными управлениями Центрального банка Российской Федерации, налоговыми органами, органами прокуратуры, иными правоохранительными, надзорными и контрольными органами Российской Федерации, Мурманской области и муниципального образования ЗАТО город Заозерск, заключать с ними соглашения о сотрудничестве и взаимодействии.</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20.2.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вправе на основе заключенных соглашений о сотрудничестве и взаимодействии привлекать к участию в проведении контрольных и экспертно-аналитических мероприятий контрольные, правоохранительные и иные органы и их представителей, а также на договорной основе аудиторские, научно-исследовательские, экспертные и иные учреждения и организации, отдельных специалистов, экспертов, переводчиков.</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20.3.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вправе вступать в объединения (ассоциации) контрольно-счетных органов Российской Федерации, объединения (ассоциации) контрольно-счетных органов Мурманской области.</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20.4. В целях координации своей деятельности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и иные государственные и муниципальные органы могут создавать как временные, так и постоянно действующие совместные координационные, консультационные, совещательные и другие рабочие органы.</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20.5.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вправе планировать и проводить совместные контрольные и экспертно-аналитические мероприятия с Контрольно-счетной палатой Мурманской области, обращаться в Контрольно-счетную палату Мурманской области по вопросам осуществления Контрольно-счетной палатой Мурманской области анализа деятельности Контрольно-счетной комиссии ЗАТО город Заозерск и получения рекомендаций по повышению эффективности ее работы.</w:t>
      </w:r>
    </w:p>
    <w:p w:rsidR="00CB3D3C" w:rsidRPr="00CB3D3C" w:rsidRDefault="00CB3D3C" w:rsidP="00CB3D3C">
      <w:pPr>
        <w:pStyle w:val="ConsPlusNormal"/>
        <w:ind w:firstLine="709"/>
        <w:jc w:val="both"/>
        <w:rPr>
          <w:rFonts w:ascii="Times New Roman" w:hAnsi="Times New Roman" w:cs="Times New Roman"/>
          <w:sz w:val="24"/>
          <w:szCs w:val="24"/>
        </w:rPr>
      </w:pPr>
      <w:r w:rsidRPr="00CB3D3C">
        <w:rPr>
          <w:rFonts w:ascii="Times New Roman" w:hAnsi="Times New Roman" w:cs="Times New Roman"/>
          <w:sz w:val="24"/>
          <w:szCs w:val="24"/>
        </w:rPr>
        <w:t xml:space="preserve">20.6.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по письменному обращению контрольно-счетных органов других муниципальных образований может принимать участие в проводимых ими контрольных и экспертно-аналитических мероприятиях. </w:t>
      </w:r>
    </w:p>
    <w:p w:rsidR="00CB3D3C" w:rsidRPr="00CB3D3C" w:rsidRDefault="00CB3D3C" w:rsidP="00CB3D3C">
      <w:pPr>
        <w:spacing w:after="0" w:line="240" w:lineRule="auto"/>
        <w:ind w:firstLine="708"/>
        <w:jc w:val="both"/>
        <w:rPr>
          <w:rFonts w:ascii="Times New Roman" w:hAnsi="Times New Roman" w:cs="Times New Roman"/>
          <w:sz w:val="24"/>
          <w:szCs w:val="24"/>
        </w:rPr>
      </w:pPr>
      <w:r w:rsidRPr="00CB3D3C">
        <w:rPr>
          <w:rFonts w:ascii="Times New Roman" w:hAnsi="Times New Roman" w:cs="Times New Roman"/>
          <w:sz w:val="24"/>
          <w:szCs w:val="24"/>
        </w:rPr>
        <w:t xml:space="preserve">20.7.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или органы местного самоуправления ЗАТО город Заозерск вправе обратиться в Счетную палату Российской Федерации за заключением о соответствии деятельности Контрольно-счетной комиссии ЗАТО город Заозерск законодательству о внешнем государственном (муниципальном) финансовом контроле и рекомендациями по повышению ее эффективности.</w:t>
      </w:r>
    </w:p>
    <w:p w:rsidR="00CB3D3C" w:rsidRPr="00CB3D3C" w:rsidRDefault="00CB3D3C" w:rsidP="00CB3D3C">
      <w:pPr>
        <w:pStyle w:val="ConsPlusNormal"/>
        <w:ind w:firstLine="709"/>
        <w:jc w:val="both"/>
        <w:rPr>
          <w:rFonts w:ascii="Times New Roman" w:hAnsi="Times New Roman" w:cs="Times New Roman"/>
          <w:sz w:val="24"/>
          <w:szCs w:val="24"/>
        </w:rPr>
      </w:pPr>
    </w:p>
    <w:tbl>
      <w:tblPr>
        <w:tblW w:w="8847" w:type="dxa"/>
        <w:tblInd w:w="250" w:type="dxa"/>
        <w:tblLook w:val="0000" w:firstRow="0" w:lastRow="0" w:firstColumn="0" w:lastColumn="0" w:noHBand="0" w:noVBand="0"/>
      </w:tblPr>
      <w:tblGrid>
        <w:gridCol w:w="2115"/>
        <w:gridCol w:w="6732"/>
      </w:tblGrid>
      <w:tr w:rsidR="00CB3D3C" w:rsidRPr="00CB3D3C" w:rsidTr="001D007D">
        <w:tc>
          <w:tcPr>
            <w:tcW w:w="8847" w:type="dxa"/>
            <w:gridSpan w:val="2"/>
            <w:tcBorders>
              <w:top w:val="nil"/>
              <w:left w:val="nil"/>
              <w:bottom w:val="nil"/>
              <w:right w:val="nil"/>
            </w:tcBorders>
          </w:tcPr>
          <w:p w:rsidR="00CB3D3C" w:rsidRPr="00CB3D3C" w:rsidRDefault="00CB3D3C" w:rsidP="00CB3D3C">
            <w:pPr>
              <w:shd w:val="clear" w:color="auto" w:fill="FFFFFF"/>
              <w:tabs>
                <w:tab w:val="left" w:pos="0"/>
                <w:tab w:val="left" w:pos="1066"/>
              </w:tabs>
              <w:spacing w:after="0" w:line="240" w:lineRule="auto"/>
              <w:ind w:firstLine="720"/>
              <w:jc w:val="center"/>
              <w:rPr>
                <w:rFonts w:ascii="Times New Roman" w:hAnsi="Times New Roman" w:cs="Times New Roman"/>
                <w:b/>
                <w:sz w:val="24"/>
                <w:szCs w:val="24"/>
              </w:rPr>
            </w:pPr>
            <w:r w:rsidRPr="00CB3D3C">
              <w:rPr>
                <w:rFonts w:ascii="Times New Roman" w:hAnsi="Times New Roman" w:cs="Times New Roman"/>
                <w:b/>
                <w:sz w:val="24"/>
                <w:szCs w:val="24"/>
              </w:rPr>
              <w:t>Статья 21. Обеспечение доступа к информации о деятельности</w:t>
            </w:r>
          </w:p>
          <w:p w:rsidR="00CB3D3C" w:rsidRPr="00CB3D3C" w:rsidRDefault="00CB3D3C" w:rsidP="00CB3D3C">
            <w:pPr>
              <w:shd w:val="clear" w:color="auto" w:fill="FFFFFF"/>
              <w:tabs>
                <w:tab w:val="left" w:pos="0"/>
                <w:tab w:val="left" w:pos="1066"/>
              </w:tabs>
              <w:spacing w:after="0" w:line="240" w:lineRule="auto"/>
              <w:ind w:firstLine="720"/>
              <w:jc w:val="center"/>
              <w:rPr>
                <w:rFonts w:ascii="Times New Roman" w:hAnsi="Times New Roman" w:cs="Times New Roman"/>
                <w:b/>
                <w:sz w:val="24"/>
                <w:szCs w:val="24"/>
              </w:rPr>
            </w:pPr>
            <w:r w:rsidRPr="00CB3D3C">
              <w:rPr>
                <w:rFonts w:ascii="Times New Roman" w:hAnsi="Times New Roman" w:cs="Times New Roman"/>
                <w:b/>
                <w:sz w:val="24"/>
                <w:szCs w:val="24"/>
              </w:rPr>
              <w:t xml:space="preserve">Контрольно-счетной </w:t>
            </w:r>
            <w:proofErr w:type="gramStart"/>
            <w:r w:rsidRPr="00CB3D3C">
              <w:rPr>
                <w:rFonts w:ascii="Times New Roman" w:hAnsi="Times New Roman" w:cs="Times New Roman"/>
                <w:b/>
                <w:sz w:val="24"/>
                <w:szCs w:val="24"/>
              </w:rPr>
              <w:t>комиссии</w:t>
            </w:r>
            <w:proofErr w:type="gramEnd"/>
            <w:r w:rsidRPr="00CB3D3C">
              <w:rPr>
                <w:rFonts w:ascii="Times New Roman" w:hAnsi="Times New Roman" w:cs="Times New Roman"/>
                <w:b/>
                <w:sz w:val="24"/>
                <w:szCs w:val="24"/>
              </w:rPr>
              <w:t xml:space="preserve"> ЗАТО город Заозерск</w:t>
            </w:r>
          </w:p>
        </w:tc>
      </w:tr>
      <w:tr w:rsidR="00CB3D3C" w:rsidRPr="00CB3D3C" w:rsidTr="001D007D">
        <w:tc>
          <w:tcPr>
            <w:tcW w:w="2115" w:type="dxa"/>
            <w:tcBorders>
              <w:top w:val="nil"/>
              <w:left w:val="nil"/>
              <w:bottom w:val="nil"/>
              <w:right w:val="nil"/>
            </w:tcBorders>
          </w:tcPr>
          <w:p w:rsidR="00CB3D3C" w:rsidRPr="00CB3D3C" w:rsidRDefault="00CB3D3C" w:rsidP="00CB3D3C">
            <w:pPr>
              <w:spacing w:after="0" w:line="240" w:lineRule="auto"/>
              <w:ind w:firstLine="720"/>
              <w:rPr>
                <w:rFonts w:ascii="Times New Roman" w:hAnsi="Times New Roman" w:cs="Times New Roman"/>
                <w:sz w:val="24"/>
                <w:szCs w:val="24"/>
              </w:rPr>
            </w:pPr>
          </w:p>
        </w:tc>
        <w:tc>
          <w:tcPr>
            <w:tcW w:w="6732" w:type="dxa"/>
            <w:tcBorders>
              <w:top w:val="nil"/>
              <w:left w:val="nil"/>
              <w:bottom w:val="nil"/>
              <w:right w:val="nil"/>
            </w:tcBorders>
          </w:tcPr>
          <w:p w:rsidR="00CB3D3C" w:rsidRPr="00CB3D3C" w:rsidRDefault="00CB3D3C" w:rsidP="00CB3D3C">
            <w:pPr>
              <w:shd w:val="clear" w:color="auto" w:fill="FFFFFF"/>
              <w:tabs>
                <w:tab w:val="left" w:pos="0"/>
                <w:tab w:val="left" w:pos="1066"/>
              </w:tabs>
              <w:spacing w:after="0" w:line="240" w:lineRule="auto"/>
              <w:ind w:firstLine="720"/>
              <w:jc w:val="center"/>
              <w:rPr>
                <w:rFonts w:ascii="Times New Roman" w:hAnsi="Times New Roman" w:cs="Times New Roman"/>
                <w:b/>
                <w:sz w:val="24"/>
                <w:szCs w:val="24"/>
              </w:rPr>
            </w:pPr>
          </w:p>
        </w:tc>
      </w:tr>
    </w:tbl>
    <w:p w:rsidR="00CB3D3C" w:rsidRPr="00CB3D3C" w:rsidRDefault="00CB3D3C" w:rsidP="00CB3D3C">
      <w:pPr>
        <w:shd w:val="clear" w:color="auto" w:fill="FFFFFF"/>
        <w:tabs>
          <w:tab w:val="left" w:pos="0"/>
          <w:tab w:val="left" w:pos="106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21.1. Контрольно-счетная комиссия ЗАТО город Заозерск в целях обеспечения доступа к информации о своей деятельности размещает на официальном сайте органов местного самоуправления ЗАТО город Заозерск в информационно-телекоммуникационной сети Интернет и опубликовывает в средствах массовой информации сведения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 ним решениях и мерах.</w:t>
      </w:r>
    </w:p>
    <w:p w:rsidR="00CB3D3C" w:rsidRPr="00CB3D3C" w:rsidRDefault="00CB3D3C" w:rsidP="00CB3D3C">
      <w:pPr>
        <w:shd w:val="clear" w:color="auto" w:fill="FFFFFF"/>
        <w:tabs>
          <w:tab w:val="left" w:pos="0"/>
          <w:tab w:val="left" w:pos="106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Контрольно-счетная комиссия может иметь свой официальный сайт в сети Интернет в целях обеспечения доступа к информации о своей деятельности.</w:t>
      </w:r>
    </w:p>
    <w:p w:rsidR="00CB3D3C" w:rsidRPr="00CB3D3C" w:rsidRDefault="00CB3D3C" w:rsidP="00CB3D3C">
      <w:pPr>
        <w:shd w:val="clear" w:color="auto" w:fill="FFFFFF"/>
        <w:tabs>
          <w:tab w:val="left" w:pos="0"/>
          <w:tab w:val="left" w:pos="106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21.2. Контрольно-счетная </w:t>
      </w:r>
      <w:proofErr w:type="gramStart"/>
      <w:r w:rsidRPr="00CB3D3C">
        <w:rPr>
          <w:rFonts w:ascii="Times New Roman" w:hAnsi="Times New Roman" w:cs="Times New Roman"/>
          <w:sz w:val="24"/>
          <w:szCs w:val="24"/>
        </w:rPr>
        <w:t>комиссия</w:t>
      </w:r>
      <w:proofErr w:type="gramEnd"/>
      <w:r w:rsidRPr="00CB3D3C">
        <w:rPr>
          <w:rFonts w:ascii="Times New Roman" w:hAnsi="Times New Roman" w:cs="Times New Roman"/>
          <w:sz w:val="24"/>
          <w:szCs w:val="24"/>
        </w:rPr>
        <w:t xml:space="preserve"> ЗАТО город Заозерск ежегодно представляет отчет о своей деятельности, который направляется на рассмотрение в Совет депутатов ЗАТО город Заозерск до 15 февраля года, следующего за отчетным. </w:t>
      </w:r>
    </w:p>
    <w:p w:rsidR="00CB3D3C" w:rsidRPr="00CB3D3C" w:rsidRDefault="00CB3D3C" w:rsidP="00CB3D3C">
      <w:pPr>
        <w:shd w:val="clear" w:color="auto" w:fill="FFFFFF"/>
        <w:tabs>
          <w:tab w:val="left" w:pos="0"/>
          <w:tab w:val="left" w:pos="106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Указанный отчет подлежит опубликованию в средствах массовой информации и размещается Контрольно-счетной </w:t>
      </w:r>
      <w:proofErr w:type="gramStart"/>
      <w:r w:rsidRPr="00CB3D3C">
        <w:rPr>
          <w:rFonts w:ascii="Times New Roman" w:hAnsi="Times New Roman" w:cs="Times New Roman"/>
          <w:sz w:val="24"/>
          <w:szCs w:val="24"/>
        </w:rPr>
        <w:t>комиссией</w:t>
      </w:r>
      <w:proofErr w:type="gramEnd"/>
      <w:r w:rsidRPr="00CB3D3C">
        <w:rPr>
          <w:rFonts w:ascii="Times New Roman" w:hAnsi="Times New Roman" w:cs="Times New Roman"/>
          <w:sz w:val="24"/>
          <w:szCs w:val="24"/>
        </w:rPr>
        <w:t xml:space="preserve"> ЗАТО город Заозерск в сети Интернет после его рассмотрения Советом депутатов ЗАТО город Заозерск.</w:t>
      </w:r>
    </w:p>
    <w:p w:rsidR="00CB3D3C" w:rsidRPr="00CB3D3C" w:rsidRDefault="00CB3D3C" w:rsidP="00CB3D3C">
      <w:pPr>
        <w:shd w:val="clear" w:color="auto" w:fill="FFFFFF"/>
        <w:tabs>
          <w:tab w:val="left" w:pos="0"/>
          <w:tab w:val="left" w:pos="106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21.3. Опубликование в средствах массовой информации и размещение в сети Интернет информации о деятельности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осуществляется в соответствии с законодательством Российской Федерации, законами Мурманской области, нормативными правовыми актами Совета депутатов ЗАТО город Заозерск и регламентом Контрольно-счетной комиссии ЗАТО город Заозерск.</w:t>
      </w:r>
    </w:p>
    <w:p w:rsidR="00CB3D3C" w:rsidRPr="00CB3D3C" w:rsidRDefault="00CB3D3C" w:rsidP="00CB3D3C">
      <w:pPr>
        <w:shd w:val="clear" w:color="auto" w:fill="FFFFFF"/>
        <w:tabs>
          <w:tab w:val="left" w:pos="0"/>
          <w:tab w:val="left" w:pos="1066"/>
        </w:tabs>
        <w:spacing w:after="0" w:line="240" w:lineRule="auto"/>
        <w:ind w:firstLine="720"/>
        <w:jc w:val="both"/>
        <w:rPr>
          <w:rFonts w:ascii="Times New Roman" w:hAnsi="Times New Roman" w:cs="Times New Roman"/>
          <w:b/>
          <w:sz w:val="24"/>
          <w:szCs w:val="24"/>
        </w:rPr>
      </w:pPr>
    </w:p>
    <w:p w:rsidR="00CB3D3C" w:rsidRPr="00CB3D3C" w:rsidRDefault="00CB3D3C" w:rsidP="00CB3D3C">
      <w:pPr>
        <w:shd w:val="clear" w:color="auto" w:fill="FFFFFF"/>
        <w:tabs>
          <w:tab w:val="left" w:pos="0"/>
          <w:tab w:val="left" w:pos="1066"/>
        </w:tabs>
        <w:spacing w:after="0" w:line="240" w:lineRule="auto"/>
        <w:ind w:firstLine="720"/>
        <w:jc w:val="center"/>
        <w:rPr>
          <w:rFonts w:ascii="Times New Roman" w:hAnsi="Times New Roman" w:cs="Times New Roman"/>
          <w:sz w:val="24"/>
          <w:szCs w:val="24"/>
        </w:rPr>
      </w:pPr>
      <w:r w:rsidRPr="00CB3D3C">
        <w:rPr>
          <w:rFonts w:ascii="Times New Roman" w:hAnsi="Times New Roman" w:cs="Times New Roman"/>
          <w:b/>
          <w:sz w:val="24"/>
          <w:szCs w:val="24"/>
        </w:rPr>
        <w:t>Статья 22.</w:t>
      </w:r>
      <w:r w:rsidRPr="00CB3D3C">
        <w:rPr>
          <w:rFonts w:ascii="Times New Roman" w:hAnsi="Times New Roman" w:cs="Times New Roman"/>
          <w:b/>
          <w:bCs/>
          <w:sz w:val="24"/>
          <w:szCs w:val="24"/>
        </w:rPr>
        <w:t xml:space="preserve"> Финансовое обеспечение деятельности</w:t>
      </w:r>
    </w:p>
    <w:p w:rsidR="00CB3D3C" w:rsidRPr="00CB3D3C" w:rsidRDefault="00CB3D3C" w:rsidP="00CB3D3C">
      <w:pPr>
        <w:shd w:val="clear" w:color="auto" w:fill="FFFFFF"/>
        <w:tabs>
          <w:tab w:val="left" w:pos="0"/>
          <w:tab w:val="left" w:pos="1066"/>
        </w:tabs>
        <w:spacing w:after="0" w:line="240" w:lineRule="auto"/>
        <w:ind w:firstLine="720"/>
        <w:jc w:val="center"/>
        <w:rPr>
          <w:rFonts w:ascii="Times New Roman" w:hAnsi="Times New Roman" w:cs="Times New Roman"/>
          <w:b/>
          <w:sz w:val="24"/>
          <w:szCs w:val="24"/>
        </w:rPr>
      </w:pPr>
      <w:r w:rsidRPr="00CB3D3C">
        <w:rPr>
          <w:rFonts w:ascii="Times New Roman" w:hAnsi="Times New Roman" w:cs="Times New Roman"/>
          <w:b/>
          <w:sz w:val="24"/>
          <w:szCs w:val="24"/>
        </w:rPr>
        <w:t xml:space="preserve">Контрольно-счетной </w:t>
      </w:r>
      <w:proofErr w:type="gramStart"/>
      <w:r w:rsidRPr="00CB3D3C">
        <w:rPr>
          <w:rFonts w:ascii="Times New Roman" w:hAnsi="Times New Roman" w:cs="Times New Roman"/>
          <w:b/>
          <w:sz w:val="24"/>
          <w:szCs w:val="24"/>
        </w:rPr>
        <w:t>комиссии</w:t>
      </w:r>
      <w:proofErr w:type="gramEnd"/>
      <w:r w:rsidRPr="00CB3D3C">
        <w:rPr>
          <w:rFonts w:ascii="Times New Roman" w:hAnsi="Times New Roman" w:cs="Times New Roman"/>
          <w:b/>
          <w:sz w:val="24"/>
          <w:szCs w:val="24"/>
        </w:rPr>
        <w:t xml:space="preserve"> ЗАТО город Заозерск</w:t>
      </w:r>
    </w:p>
    <w:p w:rsidR="00CB3D3C" w:rsidRPr="00CB3D3C" w:rsidRDefault="00CB3D3C" w:rsidP="00CB3D3C">
      <w:pPr>
        <w:shd w:val="clear" w:color="auto" w:fill="FFFFFF"/>
        <w:tabs>
          <w:tab w:val="left" w:pos="0"/>
          <w:tab w:val="left" w:pos="1066"/>
        </w:tabs>
        <w:spacing w:after="0" w:line="240" w:lineRule="auto"/>
        <w:ind w:firstLine="720"/>
        <w:jc w:val="center"/>
        <w:rPr>
          <w:rFonts w:ascii="Times New Roman" w:hAnsi="Times New Roman" w:cs="Times New Roman"/>
          <w:sz w:val="24"/>
          <w:szCs w:val="24"/>
        </w:rPr>
      </w:pPr>
    </w:p>
    <w:p w:rsidR="00CB3D3C" w:rsidRPr="00CB3D3C" w:rsidRDefault="00CB3D3C" w:rsidP="00CB3D3C">
      <w:pPr>
        <w:shd w:val="clear" w:color="auto" w:fill="FFFFFF"/>
        <w:tabs>
          <w:tab w:val="left" w:pos="0"/>
          <w:tab w:val="left" w:pos="106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22.1. Финансовое обеспечение деятельности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осуществляется за счет средств местного бюджета.</w:t>
      </w:r>
    </w:p>
    <w:p w:rsidR="00CB3D3C" w:rsidRPr="00CB3D3C" w:rsidRDefault="00CB3D3C" w:rsidP="00CB3D3C">
      <w:pPr>
        <w:shd w:val="clear" w:color="auto" w:fill="FFFFFF"/>
        <w:tabs>
          <w:tab w:val="left" w:pos="0"/>
          <w:tab w:val="left" w:pos="106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22.2. Финансовое обеспечение деятельности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предусматривается в объеме бюджетных ассигнований, позволяющем обеспечить возможность осуществления возложенных на Контрольно-счетной комиссии ЗАТО город Заозерск полномочий и предусмотренном решением Совета депутатов о бюджете ЗАТО город Заозерск.</w:t>
      </w:r>
    </w:p>
    <w:p w:rsidR="00CB3D3C" w:rsidRPr="00CB3D3C" w:rsidRDefault="00CB3D3C" w:rsidP="00CB3D3C">
      <w:pPr>
        <w:shd w:val="clear" w:color="auto" w:fill="FFFFFF"/>
        <w:tabs>
          <w:tab w:val="left" w:pos="0"/>
          <w:tab w:val="left" w:pos="106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22.3. Контроль за использованием Контрольно-счетной </w:t>
      </w:r>
      <w:proofErr w:type="gramStart"/>
      <w:r w:rsidRPr="00CB3D3C">
        <w:rPr>
          <w:rFonts w:ascii="Times New Roman" w:hAnsi="Times New Roman" w:cs="Times New Roman"/>
          <w:sz w:val="24"/>
          <w:szCs w:val="24"/>
        </w:rPr>
        <w:t>комиссией</w:t>
      </w:r>
      <w:proofErr w:type="gramEnd"/>
      <w:r w:rsidRPr="00CB3D3C">
        <w:rPr>
          <w:rFonts w:ascii="Times New Roman" w:hAnsi="Times New Roman" w:cs="Times New Roman"/>
          <w:sz w:val="24"/>
          <w:szCs w:val="24"/>
        </w:rPr>
        <w:t xml:space="preserve"> ЗАТО город Заозерск бюджетных средств и муниципального имущества осуществляется на основании решения Совета депутатов ЗАТО город Заозерск.</w:t>
      </w:r>
    </w:p>
    <w:p w:rsidR="00CB3D3C" w:rsidRPr="00CB3D3C" w:rsidRDefault="00CB3D3C" w:rsidP="00CB3D3C">
      <w:pPr>
        <w:pStyle w:val="af8"/>
        <w:spacing w:after="0"/>
      </w:pPr>
    </w:p>
    <w:p w:rsidR="00CB3D3C" w:rsidRPr="00CB3D3C" w:rsidRDefault="00CB3D3C" w:rsidP="00CB3D3C">
      <w:pPr>
        <w:spacing w:after="0" w:line="240" w:lineRule="auto"/>
        <w:ind w:firstLine="540"/>
        <w:jc w:val="center"/>
        <w:outlineLvl w:val="0"/>
        <w:rPr>
          <w:rFonts w:ascii="Times New Roman" w:hAnsi="Times New Roman" w:cs="Times New Roman"/>
          <w:b/>
          <w:bCs/>
          <w:sz w:val="24"/>
          <w:szCs w:val="24"/>
        </w:rPr>
      </w:pPr>
      <w:r w:rsidRPr="00CB3D3C">
        <w:rPr>
          <w:rFonts w:ascii="Times New Roman" w:hAnsi="Times New Roman" w:cs="Times New Roman"/>
          <w:b/>
          <w:bCs/>
          <w:sz w:val="24"/>
          <w:szCs w:val="24"/>
        </w:rPr>
        <w:t>Статья 23. Материальное и социальное обеспечение должностных лиц</w:t>
      </w:r>
    </w:p>
    <w:p w:rsidR="00CB3D3C" w:rsidRPr="00CB3D3C" w:rsidRDefault="00CB3D3C" w:rsidP="00CB3D3C">
      <w:pPr>
        <w:spacing w:after="0" w:line="240" w:lineRule="auto"/>
        <w:ind w:firstLine="540"/>
        <w:jc w:val="center"/>
        <w:outlineLvl w:val="0"/>
        <w:rPr>
          <w:rFonts w:ascii="Times New Roman" w:hAnsi="Times New Roman" w:cs="Times New Roman"/>
          <w:b/>
          <w:bCs/>
          <w:sz w:val="24"/>
          <w:szCs w:val="24"/>
        </w:rPr>
      </w:pPr>
      <w:r w:rsidRPr="00CB3D3C">
        <w:rPr>
          <w:rFonts w:ascii="Times New Roman" w:hAnsi="Times New Roman" w:cs="Times New Roman"/>
          <w:b/>
          <w:bCs/>
          <w:sz w:val="24"/>
          <w:szCs w:val="24"/>
        </w:rPr>
        <w:t xml:space="preserve">Контрольно-счетной </w:t>
      </w:r>
      <w:proofErr w:type="gramStart"/>
      <w:r w:rsidRPr="00CB3D3C">
        <w:rPr>
          <w:rFonts w:ascii="Times New Roman" w:hAnsi="Times New Roman" w:cs="Times New Roman"/>
          <w:b/>
          <w:bCs/>
          <w:sz w:val="24"/>
          <w:szCs w:val="24"/>
        </w:rPr>
        <w:t>комиссией</w:t>
      </w:r>
      <w:proofErr w:type="gramEnd"/>
      <w:r w:rsidRPr="00CB3D3C">
        <w:rPr>
          <w:rFonts w:ascii="Times New Roman" w:hAnsi="Times New Roman" w:cs="Times New Roman"/>
          <w:b/>
          <w:bCs/>
          <w:sz w:val="24"/>
          <w:szCs w:val="24"/>
        </w:rPr>
        <w:t xml:space="preserve"> ЗАТО город Заозерск</w:t>
      </w:r>
    </w:p>
    <w:p w:rsidR="00CB3D3C" w:rsidRPr="00CB3D3C" w:rsidRDefault="00CB3D3C" w:rsidP="00CB3D3C">
      <w:pPr>
        <w:spacing w:after="0" w:line="240" w:lineRule="auto"/>
        <w:ind w:firstLine="540"/>
        <w:jc w:val="center"/>
        <w:outlineLvl w:val="0"/>
        <w:rPr>
          <w:rFonts w:ascii="Times New Roman" w:hAnsi="Times New Roman" w:cs="Times New Roman"/>
          <w:b/>
          <w:bCs/>
          <w:sz w:val="24"/>
          <w:szCs w:val="24"/>
        </w:rPr>
      </w:pPr>
    </w:p>
    <w:p w:rsidR="00CB3D3C" w:rsidRPr="00CB3D3C" w:rsidRDefault="00CB3D3C" w:rsidP="00CB3D3C">
      <w:pPr>
        <w:spacing w:after="0" w:line="240" w:lineRule="auto"/>
        <w:ind w:firstLine="540"/>
        <w:jc w:val="both"/>
        <w:rPr>
          <w:rFonts w:ascii="Times New Roman" w:hAnsi="Times New Roman" w:cs="Times New Roman"/>
          <w:sz w:val="24"/>
          <w:szCs w:val="24"/>
        </w:rPr>
      </w:pPr>
      <w:r w:rsidRPr="00CB3D3C">
        <w:rPr>
          <w:rFonts w:ascii="Times New Roman" w:hAnsi="Times New Roman" w:cs="Times New Roman"/>
          <w:sz w:val="24"/>
          <w:szCs w:val="24"/>
        </w:rPr>
        <w:t>23.1. Должностным лицам Контрольно-счетной комиссии ЗАТО город Заозерск гарантируются денежное содержание (вознаграждение), ежегодные оплачиваемые отпуска (основной и дополнительные), профессиональное развитие, в том числе получение дополнительного профессионального образования, а также другие меры материального и социального обеспечения, установленные для лиц, замещающих муниципальные должности и должности муниципальной службы муниципального образования (в том числе по медицинскому и санаторно-курортному обеспечению, бытовому, транспортному и иным видам обслуживания).</w:t>
      </w:r>
    </w:p>
    <w:p w:rsidR="00CB3D3C" w:rsidRPr="00CB3D3C" w:rsidRDefault="00CB3D3C" w:rsidP="00CB3D3C">
      <w:pPr>
        <w:spacing w:after="0" w:line="240" w:lineRule="auto"/>
        <w:ind w:firstLine="540"/>
        <w:jc w:val="both"/>
        <w:rPr>
          <w:rFonts w:ascii="Times New Roman" w:hAnsi="Times New Roman" w:cs="Times New Roman"/>
          <w:sz w:val="24"/>
          <w:szCs w:val="24"/>
        </w:rPr>
      </w:pPr>
      <w:r w:rsidRPr="00CB3D3C">
        <w:rPr>
          <w:rFonts w:ascii="Times New Roman" w:hAnsi="Times New Roman" w:cs="Times New Roman"/>
          <w:sz w:val="24"/>
          <w:szCs w:val="24"/>
        </w:rPr>
        <w:t xml:space="preserve">23.2. Меры по материальному и социальному обеспечению председателя, инспектора и иных работников аппарата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 устанавливаются муниципальными правовыми актами в соответствии с настоящим Федеральным законом, другими федеральными законами и законами Мурманской области.</w:t>
      </w:r>
    </w:p>
    <w:p w:rsidR="00CB3D3C" w:rsidRPr="00CB3D3C" w:rsidRDefault="00CB3D3C" w:rsidP="00CB3D3C">
      <w:pPr>
        <w:pStyle w:val="ConsPlusNormal"/>
        <w:jc w:val="both"/>
        <w:rPr>
          <w:rFonts w:ascii="Times New Roman" w:hAnsi="Times New Roman" w:cs="Times New Roman"/>
          <w:sz w:val="24"/>
          <w:szCs w:val="24"/>
        </w:rPr>
      </w:pPr>
    </w:p>
    <w:p w:rsidR="00CB3D3C" w:rsidRPr="00CB3D3C" w:rsidRDefault="00CB3D3C" w:rsidP="00CB3D3C">
      <w:pPr>
        <w:pStyle w:val="ConsPlusNormal"/>
        <w:ind w:firstLine="540"/>
        <w:jc w:val="center"/>
        <w:outlineLvl w:val="1"/>
        <w:rPr>
          <w:rFonts w:ascii="Times New Roman" w:hAnsi="Times New Roman" w:cs="Times New Roman"/>
          <w:b/>
          <w:bCs/>
          <w:sz w:val="24"/>
          <w:szCs w:val="24"/>
        </w:rPr>
      </w:pPr>
      <w:r w:rsidRPr="00CB3D3C">
        <w:rPr>
          <w:rFonts w:ascii="Times New Roman" w:hAnsi="Times New Roman" w:cs="Times New Roman"/>
          <w:b/>
          <w:bCs/>
          <w:sz w:val="24"/>
          <w:szCs w:val="24"/>
        </w:rPr>
        <w:t>Статья 24. Порядок внесения изменений и дополнений в настоящее Положение</w:t>
      </w:r>
    </w:p>
    <w:p w:rsidR="00CB3D3C" w:rsidRPr="00CB3D3C" w:rsidRDefault="00CB3D3C" w:rsidP="00CB3D3C">
      <w:pPr>
        <w:shd w:val="clear" w:color="auto" w:fill="FFFFFF"/>
        <w:tabs>
          <w:tab w:val="left" w:pos="0"/>
          <w:tab w:val="left" w:pos="1066"/>
        </w:tabs>
        <w:spacing w:after="0" w:line="240" w:lineRule="auto"/>
        <w:ind w:firstLine="720"/>
        <w:jc w:val="both"/>
        <w:rPr>
          <w:rFonts w:ascii="Times New Roman" w:hAnsi="Times New Roman" w:cs="Times New Roman"/>
          <w:sz w:val="24"/>
          <w:szCs w:val="24"/>
        </w:rPr>
      </w:pPr>
    </w:p>
    <w:p w:rsidR="00CB3D3C" w:rsidRPr="00CB3D3C" w:rsidRDefault="00CB3D3C" w:rsidP="00CB3D3C">
      <w:pPr>
        <w:shd w:val="clear" w:color="auto" w:fill="FFFFFF"/>
        <w:tabs>
          <w:tab w:val="left" w:pos="0"/>
          <w:tab w:val="left" w:pos="106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24.1. Предложения о внесении изменений, дополнений в настоящее Положение вносятся в порядке правотворческой инициативы в соответствии с Регламентом Совета </w:t>
      </w:r>
      <w:proofErr w:type="gramStart"/>
      <w:r w:rsidRPr="00CB3D3C">
        <w:rPr>
          <w:rFonts w:ascii="Times New Roman" w:hAnsi="Times New Roman" w:cs="Times New Roman"/>
          <w:sz w:val="24"/>
          <w:szCs w:val="24"/>
        </w:rPr>
        <w:t>депутатов</w:t>
      </w:r>
      <w:proofErr w:type="gramEnd"/>
      <w:r>
        <w:rPr>
          <w:rFonts w:ascii="Times New Roman" w:hAnsi="Times New Roman" w:cs="Times New Roman"/>
          <w:sz w:val="24"/>
          <w:szCs w:val="24"/>
        </w:rPr>
        <w:t xml:space="preserve"> </w:t>
      </w:r>
      <w:r w:rsidRPr="00CB3D3C">
        <w:rPr>
          <w:rFonts w:ascii="Times New Roman" w:hAnsi="Times New Roman" w:cs="Times New Roman"/>
          <w:sz w:val="24"/>
          <w:szCs w:val="24"/>
        </w:rPr>
        <w:t>ЗАТО город Заозерск:</w:t>
      </w:r>
    </w:p>
    <w:p w:rsidR="00CB3D3C" w:rsidRPr="00CB3D3C" w:rsidRDefault="00CB3D3C" w:rsidP="00CB3D3C">
      <w:pPr>
        <w:shd w:val="clear" w:color="auto" w:fill="FFFFFF"/>
        <w:tabs>
          <w:tab w:val="left" w:pos="0"/>
          <w:tab w:val="left" w:pos="106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1) </w:t>
      </w:r>
      <w:proofErr w:type="gramStart"/>
      <w:r w:rsidRPr="00CB3D3C">
        <w:rPr>
          <w:rFonts w:ascii="Times New Roman" w:hAnsi="Times New Roman" w:cs="Times New Roman"/>
          <w:sz w:val="24"/>
          <w:szCs w:val="24"/>
        </w:rPr>
        <w:t>Главой</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shd w:val="clear" w:color="auto" w:fill="FFFFFF"/>
        <w:tabs>
          <w:tab w:val="left" w:pos="0"/>
          <w:tab w:val="left" w:pos="106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2) Председателем Совета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shd w:val="clear" w:color="auto" w:fill="FFFFFF"/>
        <w:tabs>
          <w:tab w:val="left" w:pos="0"/>
          <w:tab w:val="left" w:pos="106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3) депутатами Совета </w:t>
      </w:r>
      <w:proofErr w:type="gramStart"/>
      <w:r w:rsidRPr="00CB3D3C">
        <w:rPr>
          <w:rFonts w:ascii="Times New Roman" w:hAnsi="Times New Roman" w:cs="Times New Roman"/>
          <w:sz w:val="24"/>
          <w:szCs w:val="24"/>
        </w:rPr>
        <w:t>депутатов</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shd w:val="clear" w:color="auto" w:fill="FFFFFF"/>
        <w:tabs>
          <w:tab w:val="left" w:pos="0"/>
          <w:tab w:val="left" w:pos="106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 xml:space="preserve">4) председателем Контрольно-счетной </w:t>
      </w:r>
      <w:proofErr w:type="gramStart"/>
      <w:r w:rsidRPr="00CB3D3C">
        <w:rPr>
          <w:rFonts w:ascii="Times New Roman" w:hAnsi="Times New Roman" w:cs="Times New Roman"/>
          <w:sz w:val="24"/>
          <w:szCs w:val="24"/>
        </w:rPr>
        <w:t>комиссии</w:t>
      </w:r>
      <w:proofErr w:type="gramEnd"/>
      <w:r w:rsidRPr="00CB3D3C">
        <w:rPr>
          <w:rFonts w:ascii="Times New Roman" w:hAnsi="Times New Roman" w:cs="Times New Roman"/>
          <w:sz w:val="24"/>
          <w:szCs w:val="24"/>
        </w:rPr>
        <w:t xml:space="preserve"> ЗАТО город Заозерск;</w:t>
      </w:r>
    </w:p>
    <w:p w:rsidR="00CB3D3C" w:rsidRPr="00CB3D3C" w:rsidRDefault="00CB3D3C" w:rsidP="00CB3D3C">
      <w:pPr>
        <w:shd w:val="clear" w:color="auto" w:fill="FFFFFF"/>
        <w:tabs>
          <w:tab w:val="left" w:pos="0"/>
          <w:tab w:val="left" w:pos="1066"/>
        </w:tabs>
        <w:spacing w:after="0" w:line="240" w:lineRule="auto"/>
        <w:ind w:firstLine="720"/>
        <w:jc w:val="both"/>
        <w:rPr>
          <w:rFonts w:ascii="Times New Roman" w:hAnsi="Times New Roman" w:cs="Times New Roman"/>
          <w:sz w:val="24"/>
          <w:szCs w:val="24"/>
        </w:rPr>
      </w:pPr>
      <w:r w:rsidRPr="00CB3D3C">
        <w:rPr>
          <w:rFonts w:ascii="Times New Roman" w:hAnsi="Times New Roman" w:cs="Times New Roman"/>
          <w:sz w:val="24"/>
          <w:szCs w:val="24"/>
        </w:rPr>
        <w:t>5) прокурором.</w:t>
      </w:r>
    </w:p>
    <w:p w:rsidR="00EE1B07" w:rsidRPr="00CB3D3C" w:rsidRDefault="00EE1B07" w:rsidP="00CB3D3C">
      <w:pPr>
        <w:tabs>
          <w:tab w:val="left" w:pos="709"/>
        </w:tabs>
        <w:spacing w:after="0" w:line="240" w:lineRule="auto"/>
        <w:jc w:val="center"/>
        <w:rPr>
          <w:rFonts w:ascii="Times New Roman" w:eastAsia="Times New Roman" w:hAnsi="Times New Roman" w:cs="Times New Roman"/>
          <w:sz w:val="24"/>
          <w:szCs w:val="24"/>
        </w:rPr>
      </w:pPr>
      <w:bookmarkStart w:id="0" w:name="_GoBack"/>
      <w:bookmarkEnd w:id="0"/>
    </w:p>
    <w:sectPr w:rsidR="00EE1B07" w:rsidRPr="00CB3D3C" w:rsidSect="00CB3D3C">
      <w:footerReference w:type="default" r:id="rId24"/>
      <w:pgSz w:w="11906" w:h="16838"/>
      <w:pgMar w:top="1276" w:right="850" w:bottom="28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21A" w:rsidRDefault="00C2121A">
      <w:pPr>
        <w:spacing w:after="0" w:line="240" w:lineRule="auto"/>
      </w:pPr>
      <w:r>
        <w:separator/>
      </w:r>
    </w:p>
  </w:endnote>
  <w:endnote w:type="continuationSeparator" w:id="0">
    <w:p w:rsidR="00C2121A" w:rsidRDefault="00C21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666"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17"/>
    </w:tblGrid>
    <w:tr w:rsidR="00C2121A" w:rsidTr="00BD529C">
      <w:tc>
        <w:tcPr>
          <w:tcW w:w="5000" w:type="pct"/>
          <w:tcBorders>
            <w:top w:val="nil"/>
            <w:left w:val="nil"/>
            <w:bottom w:val="nil"/>
            <w:right w:val="nil"/>
          </w:tcBorders>
        </w:tcPr>
        <w:p w:rsidR="00C2121A" w:rsidRDefault="00C2121A">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21A" w:rsidRDefault="00C2121A">
      <w:pPr>
        <w:spacing w:after="0" w:line="240" w:lineRule="auto"/>
      </w:pPr>
      <w:r>
        <w:separator/>
      </w:r>
    </w:p>
  </w:footnote>
  <w:footnote w:type="continuationSeparator" w:id="0">
    <w:p w:rsidR="00C2121A" w:rsidRDefault="00C21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9AAD36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34CCFE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00EA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4C8D3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EC797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78008A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F568E9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287B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FFAAB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396C3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20FA3"/>
    <w:multiLevelType w:val="singleLevel"/>
    <w:tmpl w:val="23B07676"/>
    <w:lvl w:ilvl="0">
      <w:start w:val="1"/>
      <w:numFmt w:val="decimal"/>
      <w:lvlText w:val="%1)"/>
      <w:legacy w:legacy="1" w:legacySpace="0" w:legacyIndent="288"/>
      <w:lvlJc w:val="left"/>
      <w:rPr>
        <w:rFonts w:ascii="Times New Roman" w:hAnsi="Times New Roman" w:cs="Times New Roman" w:hint="default"/>
      </w:rPr>
    </w:lvl>
  </w:abstractNum>
  <w:abstractNum w:abstractNumId="11" w15:restartNumberingAfterBreak="0">
    <w:nsid w:val="05471A7F"/>
    <w:multiLevelType w:val="multilevel"/>
    <w:tmpl w:val="ED50BA52"/>
    <w:lvl w:ilvl="0">
      <w:start w:val="1"/>
      <w:numFmt w:val="decimal"/>
      <w:lvlText w:val="%1."/>
      <w:lvlJc w:val="left"/>
      <w:pPr>
        <w:ind w:left="1065" w:hanging="360"/>
      </w:pPr>
      <w:rPr>
        <w:rFonts w:hint="default"/>
      </w:rPr>
    </w:lvl>
    <w:lvl w:ilvl="1">
      <w:start w:val="1"/>
      <w:numFmt w:val="decimal"/>
      <w:isLgl/>
      <w:lvlText w:val="%1.%2."/>
      <w:lvlJc w:val="left"/>
      <w:pPr>
        <w:ind w:left="1785" w:hanging="360"/>
      </w:pPr>
      <w:rPr>
        <w:rFonts w:hint="default"/>
      </w:rPr>
    </w:lvl>
    <w:lvl w:ilvl="2">
      <w:start w:val="1"/>
      <w:numFmt w:val="decimal"/>
      <w:isLgl/>
      <w:lvlText w:val="%1.%2.%3."/>
      <w:lvlJc w:val="left"/>
      <w:pPr>
        <w:ind w:left="2865" w:hanging="720"/>
      </w:pPr>
      <w:rPr>
        <w:rFonts w:hint="default"/>
      </w:rPr>
    </w:lvl>
    <w:lvl w:ilvl="3">
      <w:start w:val="1"/>
      <w:numFmt w:val="decimal"/>
      <w:isLgl/>
      <w:lvlText w:val="%1.%2.%3.%4."/>
      <w:lvlJc w:val="left"/>
      <w:pPr>
        <w:ind w:left="3585" w:hanging="720"/>
      </w:pPr>
      <w:rPr>
        <w:rFonts w:hint="default"/>
      </w:rPr>
    </w:lvl>
    <w:lvl w:ilvl="4">
      <w:start w:val="1"/>
      <w:numFmt w:val="decimal"/>
      <w:isLgl/>
      <w:lvlText w:val="%1.%2.%3.%4.%5."/>
      <w:lvlJc w:val="left"/>
      <w:pPr>
        <w:ind w:left="4665" w:hanging="1080"/>
      </w:pPr>
      <w:rPr>
        <w:rFonts w:hint="default"/>
      </w:rPr>
    </w:lvl>
    <w:lvl w:ilvl="5">
      <w:start w:val="1"/>
      <w:numFmt w:val="decimal"/>
      <w:isLgl/>
      <w:lvlText w:val="%1.%2.%3.%4.%5.%6."/>
      <w:lvlJc w:val="left"/>
      <w:pPr>
        <w:ind w:left="5385" w:hanging="1080"/>
      </w:pPr>
      <w:rPr>
        <w:rFonts w:hint="default"/>
      </w:rPr>
    </w:lvl>
    <w:lvl w:ilvl="6">
      <w:start w:val="1"/>
      <w:numFmt w:val="decimal"/>
      <w:isLgl/>
      <w:lvlText w:val="%1.%2.%3.%4.%5.%6.%7."/>
      <w:lvlJc w:val="left"/>
      <w:pPr>
        <w:ind w:left="6465" w:hanging="1440"/>
      </w:pPr>
      <w:rPr>
        <w:rFonts w:hint="default"/>
      </w:rPr>
    </w:lvl>
    <w:lvl w:ilvl="7">
      <w:start w:val="1"/>
      <w:numFmt w:val="decimal"/>
      <w:isLgl/>
      <w:lvlText w:val="%1.%2.%3.%4.%5.%6.%7.%8."/>
      <w:lvlJc w:val="left"/>
      <w:pPr>
        <w:ind w:left="7185" w:hanging="1440"/>
      </w:pPr>
      <w:rPr>
        <w:rFonts w:hint="default"/>
      </w:rPr>
    </w:lvl>
    <w:lvl w:ilvl="8">
      <w:start w:val="1"/>
      <w:numFmt w:val="decimal"/>
      <w:isLgl/>
      <w:lvlText w:val="%1.%2.%3.%4.%5.%6.%7.%8.%9."/>
      <w:lvlJc w:val="left"/>
      <w:pPr>
        <w:ind w:left="8265" w:hanging="1800"/>
      </w:pPr>
      <w:rPr>
        <w:rFonts w:hint="default"/>
      </w:rPr>
    </w:lvl>
  </w:abstractNum>
  <w:abstractNum w:abstractNumId="12" w15:restartNumberingAfterBreak="0">
    <w:nsid w:val="05E71391"/>
    <w:multiLevelType w:val="hybridMultilevel"/>
    <w:tmpl w:val="D03C161A"/>
    <w:lvl w:ilvl="0" w:tplc="660C3B14">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0A034E5E"/>
    <w:multiLevelType w:val="hybridMultilevel"/>
    <w:tmpl w:val="16787E64"/>
    <w:lvl w:ilvl="0" w:tplc="0A6C43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0C5F5830"/>
    <w:multiLevelType w:val="singleLevel"/>
    <w:tmpl w:val="1B60A42A"/>
    <w:lvl w:ilvl="0">
      <w:start w:val="1"/>
      <w:numFmt w:val="decimal"/>
      <w:lvlText w:val="%1."/>
      <w:legacy w:legacy="1" w:legacySpace="0" w:legacyIndent="278"/>
      <w:lvlJc w:val="left"/>
      <w:rPr>
        <w:rFonts w:ascii="Times New Roman" w:hAnsi="Times New Roman" w:cs="Times New Roman" w:hint="default"/>
      </w:rPr>
    </w:lvl>
  </w:abstractNum>
  <w:abstractNum w:abstractNumId="15" w15:restartNumberingAfterBreak="0">
    <w:nsid w:val="19702646"/>
    <w:multiLevelType w:val="hybridMultilevel"/>
    <w:tmpl w:val="3D6EF1DA"/>
    <w:lvl w:ilvl="0" w:tplc="EF0434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F0C426A"/>
    <w:multiLevelType w:val="hybridMultilevel"/>
    <w:tmpl w:val="58E25D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F9A1EF3"/>
    <w:multiLevelType w:val="multilevel"/>
    <w:tmpl w:val="1CBCD3F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4227496"/>
    <w:multiLevelType w:val="hybridMultilevel"/>
    <w:tmpl w:val="A9C687F6"/>
    <w:lvl w:ilvl="0" w:tplc="2550CA5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15:restartNumberingAfterBreak="0">
    <w:nsid w:val="25933DFF"/>
    <w:multiLevelType w:val="hybridMultilevel"/>
    <w:tmpl w:val="EA4E3208"/>
    <w:lvl w:ilvl="0" w:tplc="3E5E11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2D037DBC"/>
    <w:multiLevelType w:val="multilevel"/>
    <w:tmpl w:val="21122C2C"/>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2EB22EF6"/>
    <w:multiLevelType w:val="hybridMultilevel"/>
    <w:tmpl w:val="2AC67790"/>
    <w:lvl w:ilvl="0" w:tplc="2EAE57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371E4923"/>
    <w:multiLevelType w:val="hybridMultilevel"/>
    <w:tmpl w:val="6318E6F2"/>
    <w:lvl w:ilvl="0" w:tplc="AF7481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D52336A"/>
    <w:multiLevelType w:val="hybridMultilevel"/>
    <w:tmpl w:val="8DFEAFEA"/>
    <w:lvl w:ilvl="0" w:tplc="C9682F5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E8A016D"/>
    <w:multiLevelType w:val="hybridMultilevel"/>
    <w:tmpl w:val="6A36FE5A"/>
    <w:lvl w:ilvl="0" w:tplc="88DCDC0C">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95D1623"/>
    <w:multiLevelType w:val="multilevel"/>
    <w:tmpl w:val="E2BAA4AE"/>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9D50DC6"/>
    <w:multiLevelType w:val="hybridMultilevel"/>
    <w:tmpl w:val="9432AF6C"/>
    <w:lvl w:ilvl="0" w:tplc="45A08952">
      <w:start w:val="1"/>
      <w:numFmt w:val="decimal"/>
      <w:lvlText w:val="%1."/>
      <w:lvlJc w:val="left"/>
      <w:pPr>
        <w:ind w:left="1040" w:hanging="360"/>
      </w:pPr>
      <w:rPr>
        <w:rFonts w:hint="default"/>
        <w:b w:val="0"/>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7" w15:restartNumberingAfterBreak="0">
    <w:nsid w:val="5B3C4E10"/>
    <w:multiLevelType w:val="hybridMultilevel"/>
    <w:tmpl w:val="DEC4C6B4"/>
    <w:lvl w:ilvl="0" w:tplc="4886CF0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5CD47B45"/>
    <w:multiLevelType w:val="hybridMultilevel"/>
    <w:tmpl w:val="AEAEE3B8"/>
    <w:lvl w:ilvl="0" w:tplc="317E385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613D1FF8"/>
    <w:multiLevelType w:val="hybridMultilevel"/>
    <w:tmpl w:val="461E40FA"/>
    <w:lvl w:ilvl="0" w:tplc="0419000F">
      <w:start w:val="1"/>
      <w:numFmt w:val="decimal"/>
      <w:lvlText w:val="%1."/>
      <w:lvlJc w:val="left"/>
      <w:pPr>
        <w:ind w:left="928"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15:restartNumberingAfterBreak="0">
    <w:nsid w:val="7B967CA4"/>
    <w:multiLevelType w:val="multilevel"/>
    <w:tmpl w:val="9D5C7046"/>
    <w:lvl w:ilvl="0">
      <w:start w:val="1"/>
      <w:numFmt w:val="decimal"/>
      <w:lvlText w:val="%1."/>
      <w:lvlJc w:val="left"/>
      <w:pPr>
        <w:ind w:left="1668" w:hanging="960"/>
      </w:pPr>
      <w:rPr>
        <w:rFonts w:hint="default"/>
        <w:b w:val="0"/>
      </w:rPr>
    </w:lvl>
    <w:lvl w:ilvl="1">
      <w:start w:val="6"/>
      <w:numFmt w:val="decimal"/>
      <w:isLgl/>
      <w:lvlText w:val="%1.%2."/>
      <w:lvlJc w:val="left"/>
      <w:pPr>
        <w:ind w:left="1984" w:hanging="1275"/>
      </w:pPr>
      <w:rPr>
        <w:rFonts w:hint="default"/>
      </w:rPr>
    </w:lvl>
    <w:lvl w:ilvl="2">
      <w:start w:val="1"/>
      <w:numFmt w:val="decimal"/>
      <w:isLgl/>
      <w:lvlText w:val="%1.%2.%3."/>
      <w:lvlJc w:val="left"/>
      <w:pPr>
        <w:ind w:left="1985" w:hanging="1275"/>
      </w:pPr>
      <w:rPr>
        <w:rFonts w:hint="default"/>
      </w:rPr>
    </w:lvl>
    <w:lvl w:ilvl="3">
      <w:start w:val="1"/>
      <w:numFmt w:val="decimal"/>
      <w:isLgl/>
      <w:lvlText w:val="%1.%2.%3.%4."/>
      <w:lvlJc w:val="left"/>
      <w:pPr>
        <w:ind w:left="1986" w:hanging="1275"/>
      </w:pPr>
      <w:rPr>
        <w:rFonts w:hint="default"/>
      </w:rPr>
    </w:lvl>
    <w:lvl w:ilvl="4">
      <w:start w:val="1"/>
      <w:numFmt w:val="decimal"/>
      <w:isLgl/>
      <w:lvlText w:val="%1.%2.%3.%4.%5."/>
      <w:lvlJc w:val="left"/>
      <w:pPr>
        <w:ind w:left="1987" w:hanging="1275"/>
      </w:pPr>
      <w:rPr>
        <w:rFonts w:hint="default"/>
      </w:rPr>
    </w:lvl>
    <w:lvl w:ilvl="5">
      <w:start w:val="1"/>
      <w:numFmt w:val="decimal"/>
      <w:isLgl/>
      <w:lvlText w:val="%1.%2.%3.%4.%5.%6."/>
      <w:lvlJc w:val="left"/>
      <w:pPr>
        <w:ind w:left="1988" w:hanging="1275"/>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31" w15:restartNumberingAfterBreak="0">
    <w:nsid w:val="7E531D65"/>
    <w:multiLevelType w:val="hybridMultilevel"/>
    <w:tmpl w:val="3746FC8C"/>
    <w:lvl w:ilvl="0" w:tplc="2F90FE08">
      <w:start w:val="1"/>
      <w:numFmt w:val="decimal"/>
      <w:lvlText w:val="%1."/>
      <w:lvlJc w:val="left"/>
      <w:pPr>
        <w:ind w:left="1770" w:hanging="360"/>
      </w:pPr>
      <w:rPr>
        <w:rFonts w:hint="default"/>
      </w:rPr>
    </w:lvl>
    <w:lvl w:ilvl="1" w:tplc="04190019" w:tentative="1">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num w:numId="1">
    <w:abstractNumId w:val="30"/>
  </w:num>
  <w:num w:numId="2">
    <w:abstractNumId w:val="25"/>
  </w:num>
  <w:num w:numId="3">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15"/>
  </w:num>
  <w:num w:numId="6">
    <w:abstractNumId w:val="26"/>
  </w:num>
  <w:num w:numId="7">
    <w:abstractNumId w:val="11"/>
  </w:num>
  <w:num w:numId="8">
    <w:abstractNumId w:val="24"/>
  </w:num>
  <w:num w:numId="9">
    <w:abstractNumId w:val="18"/>
  </w:num>
  <w:num w:numId="10">
    <w:abstractNumId w:val="22"/>
  </w:num>
  <w:num w:numId="11">
    <w:abstractNumId w:val="13"/>
  </w:num>
  <w:num w:numId="12">
    <w:abstractNumId w:val="14"/>
  </w:num>
  <w:num w:numId="13">
    <w:abstractNumId w:val="10"/>
  </w:num>
  <w:num w:numId="14">
    <w:abstractNumId w:val="10"/>
    <w:lvlOverride w:ilvl="0">
      <w:lvl w:ilvl="0">
        <w:start w:val="6"/>
        <w:numFmt w:val="decimal"/>
        <w:lvlText w:val="%1)"/>
        <w:legacy w:legacy="1" w:legacySpace="0" w:legacyIndent="278"/>
        <w:lvlJc w:val="left"/>
        <w:rPr>
          <w:rFonts w:ascii="Times New Roman" w:hAnsi="Times New Roman" w:cs="Times New Roman" w:hint="default"/>
        </w:rPr>
      </w:lvl>
    </w:lvlOverride>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9"/>
  </w:num>
  <w:num w:numId="26">
    <w:abstractNumId w:val="28"/>
  </w:num>
  <w:num w:numId="27">
    <w:abstractNumId w:val="16"/>
  </w:num>
  <w:num w:numId="28">
    <w:abstractNumId w:val="23"/>
  </w:num>
  <w:num w:numId="29">
    <w:abstractNumId w:val="20"/>
  </w:num>
  <w:num w:numId="30">
    <w:abstractNumId w:val="27"/>
  </w:num>
  <w:num w:numId="31">
    <w:abstractNumId w:val="21"/>
  </w:num>
  <w:num w:numId="32">
    <w:abstractNumId w:val="31"/>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284"/>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25064"/>
    <w:rsid w:val="00001C86"/>
    <w:rsid w:val="00003B4C"/>
    <w:rsid w:val="000068AF"/>
    <w:rsid w:val="00007562"/>
    <w:rsid w:val="00007C80"/>
    <w:rsid w:val="00021246"/>
    <w:rsid w:val="000231C0"/>
    <w:rsid w:val="0002338C"/>
    <w:rsid w:val="00032871"/>
    <w:rsid w:val="000329D2"/>
    <w:rsid w:val="00062935"/>
    <w:rsid w:val="00065CBB"/>
    <w:rsid w:val="000821B4"/>
    <w:rsid w:val="000A1DDB"/>
    <w:rsid w:val="000A2262"/>
    <w:rsid w:val="000A517F"/>
    <w:rsid w:val="000C737E"/>
    <w:rsid w:val="000C75E3"/>
    <w:rsid w:val="000C7913"/>
    <w:rsid w:val="000D5ACA"/>
    <w:rsid w:val="000E6550"/>
    <w:rsid w:val="000F76EA"/>
    <w:rsid w:val="00100574"/>
    <w:rsid w:val="00104F79"/>
    <w:rsid w:val="00120119"/>
    <w:rsid w:val="00137CCE"/>
    <w:rsid w:val="0015400E"/>
    <w:rsid w:val="0016429B"/>
    <w:rsid w:val="001B6566"/>
    <w:rsid w:val="001B7CF5"/>
    <w:rsid w:val="001C1353"/>
    <w:rsid w:val="001D3FEB"/>
    <w:rsid w:val="001E2E91"/>
    <w:rsid w:val="001E6D78"/>
    <w:rsid w:val="00204E50"/>
    <w:rsid w:val="00211763"/>
    <w:rsid w:val="00212F10"/>
    <w:rsid w:val="002173F3"/>
    <w:rsid w:val="002235D9"/>
    <w:rsid w:val="00231113"/>
    <w:rsid w:val="00243AAF"/>
    <w:rsid w:val="00260DBC"/>
    <w:rsid w:val="00264967"/>
    <w:rsid w:val="002814F0"/>
    <w:rsid w:val="00285F93"/>
    <w:rsid w:val="002C2EC4"/>
    <w:rsid w:val="002D31B4"/>
    <w:rsid w:val="002E2F0F"/>
    <w:rsid w:val="002F25DB"/>
    <w:rsid w:val="00323639"/>
    <w:rsid w:val="00332A17"/>
    <w:rsid w:val="00337157"/>
    <w:rsid w:val="00337A15"/>
    <w:rsid w:val="00343151"/>
    <w:rsid w:val="003574BA"/>
    <w:rsid w:val="00363526"/>
    <w:rsid w:val="00394AD0"/>
    <w:rsid w:val="003A13B5"/>
    <w:rsid w:val="003A73EE"/>
    <w:rsid w:val="003C1017"/>
    <w:rsid w:val="003C4942"/>
    <w:rsid w:val="003C5A38"/>
    <w:rsid w:val="003D3E4D"/>
    <w:rsid w:val="003D58DE"/>
    <w:rsid w:val="003E142C"/>
    <w:rsid w:val="003E75ED"/>
    <w:rsid w:val="003F2494"/>
    <w:rsid w:val="00410203"/>
    <w:rsid w:val="00412885"/>
    <w:rsid w:val="00413F53"/>
    <w:rsid w:val="00425064"/>
    <w:rsid w:val="004533EF"/>
    <w:rsid w:val="00457C1C"/>
    <w:rsid w:val="00471261"/>
    <w:rsid w:val="004759E4"/>
    <w:rsid w:val="00482D9E"/>
    <w:rsid w:val="00482EC0"/>
    <w:rsid w:val="0048741A"/>
    <w:rsid w:val="00487F68"/>
    <w:rsid w:val="00493D75"/>
    <w:rsid w:val="004A0F5F"/>
    <w:rsid w:val="004C2C3D"/>
    <w:rsid w:val="004C3117"/>
    <w:rsid w:val="004C4CF5"/>
    <w:rsid w:val="004E5B89"/>
    <w:rsid w:val="0050061F"/>
    <w:rsid w:val="00510AC7"/>
    <w:rsid w:val="00510CBF"/>
    <w:rsid w:val="005305D5"/>
    <w:rsid w:val="00536FBD"/>
    <w:rsid w:val="00547759"/>
    <w:rsid w:val="005531A5"/>
    <w:rsid w:val="00560C06"/>
    <w:rsid w:val="00566B9F"/>
    <w:rsid w:val="0058089E"/>
    <w:rsid w:val="00580CF1"/>
    <w:rsid w:val="00580D8A"/>
    <w:rsid w:val="0058346F"/>
    <w:rsid w:val="005966AB"/>
    <w:rsid w:val="005B6FA6"/>
    <w:rsid w:val="005C1B49"/>
    <w:rsid w:val="005C278F"/>
    <w:rsid w:val="005E0ADD"/>
    <w:rsid w:val="005E0DAB"/>
    <w:rsid w:val="005E1FE2"/>
    <w:rsid w:val="005E5027"/>
    <w:rsid w:val="00621CD9"/>
    <w:rsid w:val="006442D6"/>
    <w:rsid w:val="00650BC1"/>
    <w:rsid w:val="0066238D"/>
    <w:rsid w:val="00667C21"/>
    <w:rsid w:val="00670017"/>
    <w:rsid w:val="00671816"/>
    <w:rsid w:val="0067246C"/>
    <w:rsid w:val="00682F48"/>
    <w:rsid w:val="00685660"/>
    <w:rsid w:val="00686856"/>
    <w:rsid w:val="006904FE"/>
    <w:rsid w:val="00693793"/>
    <w:rsid w:val="00694292"/>
    <w:rsid w:val="006A222D"/>
    <w:rsid w:val="006A6631"/>
    <w:rsid w:val="006B1ACA"/>
    <w:rsid w:val="006B264D"/>
    <w:rsid w:val="006B4372"/>
    <w:rsid w:val="006B7065"/>
    <w:rsid w:val="006C0F20"/>
    <w:rsid w:val="006D7E55"/>
    <w:rsid w:val="006E109D"/>
    <w:rsid w:val="00701EF9"/>
    <w:rsid w:val="00704AA5"/>
    <w:rsid w:val="007215C2"/>
    <w:rsid w:val="00722A1E"/>
    <w:rsid w:val="00750DFA"/>
    <w:rsid w:val="00751EA3"/>
    <w:rsid w:val="00753376"/>
    <w:rsid w:val="0077127C"/>
    <w:rsid w:val="007878BF"/>
    <w:rsid w:val="00790BC2"/>
    <w:rsid w:val="007A3865"/>
    <w:rsid w:val="007B5548"/>
    <w:rsid w:val="007B7A3E"/>
    <w:rsid w:val="007D31F9"/>
    <w:rsid w:val="007D46AE"/>
    <w:rsid w:val="007E1A1A"/>
    <w:rsid w:val="007F16CA"/>
    <w:rsid w:val="007F2517"/>
    <w:rsid w:val="00801B8E"/>
    <w:rsid w:val="00812FB8"/>
    <w:rsid w:val="00822B6B"/>
    <w:rsid w:val="00825A20"/>
    <w:rsid w:val="00826866"/>
    <w:rsid w:val="0084772B"/>
    <w:rsid w:val="00852368"/>
    <w:rsid w:val="00863DBA"/>
    <w:rsid w:val="00876866"/>
    <w:rsid w:val="008B35A4"/>
    <w:rsid w:val="008C6FF0"/>
    <w:rsid w:val="008E4C07"/>
    <w:rsid w:val="008F4B29"/>
    <w:rsid w:val="00904517"/>
    <w:rsid w:val="009169E1"/>
    <w:rsid w:val="00935B8C"/>
    <w:rsid w:val="00936131"/>
    <w:rsid w:val="0096023F"/>
    <w:rsid w:val="00961B9A"/>
    <w:rsid w:val="00970C50"/>
    <w:rsid w:val="00985369"/>
    <w:rsid w:val="00990B75"/>
    <w:rsid w:val="009965DC"/>
    <w:rsid w:val="009B0604"/>
    <w:rsid w:val="009B1B16"/>
    <w:rsid w:val="009C13E3"/>
    <w:rsid w:val="009E6B20"/>
    <w:rsid w:val="00A10998"/>
    <w:rsid w:val="00A2230B"/>
    <w:rsid w:val="00A3236F"/>
    <w:rsid w:val="00A7000D"/>
    <w:rsid w:val="00A94566"/>
    <w:rsid w:val="00AA47FB"/>
    <w:rsid w:val="00AA62AA"/>
    <w:rsid w:val="00AB0768"/>
    <w:rsid w:val="00AB6A24"/>
    <w:rsid w:val="00AC420D"/>
    <w:rsid w:val="00AC4391"/>
    <w:rsid w:val="00AD34F0"/>
    <w:rsid w:val="00AD38BE"/>
    <w:rsid w:val="00AD647D"/>
    <w:rsid w:val="00B13412"/>
    <w:rsid w:val="00B16F26"/>
    <w:rsid w:val="00B261A4"/>
    <w:rsid w:val="00B37B0C"/>
    <w:rsid w:val="00B45A66"/>
    <w:rsid w:val="00B57EBC"/>
    <w:rsid w:val="00B61B8F"/>
    <w:rsid w:val="00B87C9B"/>
    <w:rsid w:val="00BA27F1"/>
    <w:rsid w:val="00BA37C9"/>
    <w:rsid w:val="00BC291E"/>
    <w:rsid w:val="00BC6BAF"/>
    <w:rsid w:val="00BD170E"/>
    <w:rsid w:val="00BD46DF"/>
    <w:rsid w:val="00BD529C"/>
    <w:rsid w:val="00BD7651"/>
    <w:rsid w:val="00BF0757"/>
    <w:rsid w:val="00BF611D"/>
    <w:rsid w:val="00C06488"/>
    <w:rsid w:val="00C1108D"/>
    <w:rsid w:val="00C2121A"/>
    <w:rsid w:val="00C33758"/>
    <w:rsid w:val="00C377C4"/>
    <w:rsid w:val="00C4678E"/>
    <w:rsid w:val="00C4734C"/>
    <w:rsid w:val="00C53EB1"/>
    <w:rsid w:val="00C57CA0"/>
    <w:rsid w:val="00C619D0"/>
    <w:rsid w:val="00C64283"/>
    <w:rsid w:val="00C66944"/>
    <w:rsid w:val="00C73907"/>
    <w:rsid w:val="00C74CA9"/>
    <w:rsid w:val="00C866B6"/>
    <w:rsid w:val="00C900B3"/>
    <w:rsid w:val="00CB3D3C"/>
    <w:rsid w:val="00CC6F09"/>
    <w:rsid w:val="00CE19B2"/>
    <w:rsid w:val="00D02720"/>
    <w:rsid w:val="00D0431B"/>
    <w:rsid w:val="00D1028B"/>
    <w:rsid w:val="00D11F62"/>
    <w:rsid w:val="00D14DF6"/>
    <w:rsid w:val="00D15743"/>
    <w:rsid w:val="00D204A1"/>
    <w:rsid w:val="00D20D2A"/>
    <w:rsid w:val="00D21823"/>
    <w:rsid w:val="00D3730D"/>
    <w:rsid w:val="00D42BD1"/>
    <w:rsid w:val="00D542D2"/>
    <w:rsid w:val="00D673AC"/>
    <w:rsid w:val="00D85061"/>
    <w:rsid w:val="00DA022D"/>
    <w:rsid w:val="00DD1011"/>
    <w:rsid w:val="00DD1E13"/>
    <w:rsid w:val="00DD575B"/>
    <w:rsid w:val="00DF599C"/>
    <w:rsid w:val="00E108F4"/>
    <w:rsid w:val="00E226EF"/>
    <w:rsid w:val="00E3039C"/>
    <w:rsid w:val="00E30EA8"/>
    <w:rsid w:val="00E41EFF"/>
    <w:rsid w:val="00E46D7E"/>
    <w:rsid w:val="00E56518"/>
    <w:rsid w:val="00E62EC9"/>
    <w:rsid w:val="00E742D8"/>
    <w:rsid w:val="00E83C4C"/>
    <w:rsid w:val="00E8560B"/>
    <w:rsid w:val="00E97C0A"/>
    <w:rsid w:val="00E97F82"/>
    <w:rsid w:val="00EA209F"/>
    <w:rsid w:val="00EA6600"/>
    <w:rsid w:val="00EA6C31"/>
    <w:rsid w:val="00EC2409"/>
    <w:rsid w:val="00EC3291"/>
    <w:rsid w:val="00EE1B07"/>
    <w:rsid w:val="00EF08A6"/>
    <w:rsid w:val="00F07B9B"/>
    <w:rsid w:val="00F204ED"/>
    <w:rsid w:val="00F225AC"/>
    <w:rsid w:val="00F3759C"/>
    <w:rsid w:val="00F41893"/>
    <w:rsid w:val="00F62567"/>
    <w:rsid w:val="00F77FF6"/>
    <w:rsid w:val="00F802FA"/>
    <w:rsid w:val="00F80E60"/>
    <w:rsid w:val="00F95237"/>
    <w:rsid w:val="00FB14BD"/>
    <w:rsid w:val="00FC0E2D"/>
    <w:rsid w:val="00FC18B3"/>
    <w:rsid w:val="00FC24C2"/>
    <w:rsid w:val="00FD019A"/>
    <w:rsid w:val="00FD2E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5C4D4B-2986-4E13-B075-B693DF20D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064"/>
    <w:pPr>
      <w:spacing w:after="200" w:line="276" w:lineRule="auto"/>
      <w:jc w:val="left"/>
    </w:pPr>
    <w:rPr>
      <w:rFonts w:eastAsiaTheme="minorEastAsia"/>
      <w:lang w:eastAsia="ru-RU"/>
    </w:rPr>
  </w:style>
  <w:style w:type="paragraph" w:styleId="1">
    <w:name w:val="heading 1"/>
    <w:basedOn w:val="a"/>
    <w:next w:val="a"/>
    <w:link w:val="10"/>
    <w:uiPriority w:val="99"/>
    <w:qFormat/>
    <w:rsid w:val="00425064"/>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qFormat/>
    <w:rsid w:val="00212F10"/>
    <w:pPr>
      <w:keepNext/>
      <w:spacing w:before="240" w:after="60" w:line="240" w:lineRule="auto"/>
      <w:ind w:firstLine="0"/>
      <w:outlineLvl w:val="1"/>
    </w:pPr>
    <w:rPr>
      <w:rFonts w:ascii="Arial" w:eastAsia="Times New Roman" w:hAnsi="Arial" w:cs="Times New Roman"/>
      <w:b/>
      <w:bCs/>
      <w:i/>
      <w:iCs/>
      <w:sz w:val="28"/>
      <w:szCs w:val="28"/>
    </w:rPr>
  </w:style>
  <w:style w:type="paragraph" w:styleId="7">
    <w:name w:val="heading 7"/>
    <w:basedOn w:val="a"/>
    <w:next w:val="a"/>
    <w:link w:val="70"/>
    <w:qFormat/>
    <w:rsid w:val="00212F10"/>
    <w:pPr>
      <w:spacing w:before="240" w:after="60" w:line="240" w:lineRule="auto"/>
      <w:ind w:firstLine="0"/>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25064"/>
    <w:rPr>
      <w:rFonts w:ascii="Times New Roman" w:eastAsia="Times New Roman" w:hAnsi="Times New Roman" w:cs="Times New Roman"/>
      <w:b/>
      <w:sz w:val="28"/>
      <w:szCs w:val="20"/>
      <w:lang w:eastAsia="ru-RU"/>
    </w:rPr>
  </w:style>
  <w:style w:type="paragraph" w:customStyle="1" w:styleId="Style6">
    <w:name w:val="Style6"/>
    <w:basedOn w:val="a"/>
    <w:uiPriority w:val="99"/>
    <w:rsid w:val="00425064"/>
    <w:pPr>
      <w:widowControl w:val="0"/>
      <w:autoSpaceDE w:val="0"/>
      <w:autoSpaceDN w:val="0"/>
      <w:adjustRightInd w:val="0"/>
      <w:spacing w:after="0" w:line="277" w:lineRule="exact"/>
      <w:ind w:firstLine="691"/>
      <w:jc w:val="both"/>
    </w:pPr>
    <w:rPr>
      <w:rFonts w:ascii="Times New Roman" w:hAnsi="Times New Roman" w:cs="Times New Roman"/>
      <w:sz w:val="24"/>
      <w:szCs w:val="24"/>
    </w:rPr>
  </w:style>
  <w:style w:type="character" w:customStyle="1" w:styleId="FontStyle16">
    <w:name w:val="Font Style16"/>
    <w:basedOn w:val="a0"/>
    <w:uiPriority w:val="99"/>
    <w:rsid w:val="00425064"/>
    <w:rPr>
      <w:rFonts w:ascii="Times New Roman" w:hAnsi="Times New Roman" w:cs="Times New Roman" w:hint="default"/>
      <w:sz w:val="22"/>
      <w:szCs w:val="22"/>
    </w:rPr>
  </w:style>
  <w:style w:type="paragraph" w:styleId="a3">
    <w:name w:val="Block Text"/>
    <w:basedOn w:val="a"/>
    <w:unhideWhenUsed/>
    <w:rsid w:val="00425064"/>
    <w:pPr>
      <w:widowControl w:val="0"/>
      <w:tabs>
        <w:tab w:val="left" w:pos="3960"/>
      </w:tabs>
      <w:autoSpaceDE w:val="0"/>
      <w:autoSpaceDN w:val="0"/>
      <w:adjustRightInd w:val="0"/>
      <w:spacing w:before="400" w:after="0" w:line="556" w:lineRule="auto"/>
      <w:ind w:left="708" w:right="1400"/>
    </w:pPr>
    <w:rPr>
      <w:rFonts w:ascii="Times New Roman" w:eastAsia="Times New Roman" w:hAnsi="Times New Roman" w:cs="Times New Roman"/>
      <w:b/>
      <w:bCs/>
      <w:sz w:val="24"/>
      <w:szCs w:val="24"/>
    </w:rPr>
  </w:style>
  <w:style w:type="paragraph" w:customStyle="1" w:styleId="ConsPlusNormal">
    <w:name w:val="ConsPlusNormal"/>
    <w:link w:val="ConsPlusNormal0"/>
    <w:rsid w:val="00425064"/>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0">
    <w:name w:val="ConsPlusNormal Знак"/>
    <w:link w:val="ConsPlusNormal"/>
    <w:rsid w:val="00425064"/>
    <w:rPr>
      <w:rFonts w:ascii="Arial" w:eastAsia="Times New Roman" w:hAnsi="Arial" w:cs="Arial"/>
      <w:sz w:val="20"/>
      <w:szCs w:val="20"/>
      <w:lang w:eastAsia="ru-RU"/>
    </w:rPr>
  </w:style>
  <w:style w:type="paragraph" w:customStyle="1" w:styleId="ConsPlusTitle">
    <w:name w:val="ConsPlusTitle"/>
    <w:rsid w:val="00425064"/>
    <w:pPr>
      <w:autoSpaceDE w:val="0"/>
      <w:autoSpaceDN w:val="0"/>
      <w:adjustRightInd w:val="0"/>
      <w:ind w:firstLine="709"/>
    </w:pPr>
    <w:rPr>
      <w:rFonts w:ascii="Arial" w:eastAsia="Times New Roman" w:hAnsi="Arial" w:cs="Arial"/>
      <w:b/>
      <w:bCs/>
      <w:sz w:val="20"/>
      <w:szCs w:val="20"/>
      <w:lang w:eastAsia="ru-RU"/>
    </w:rPr>
  </w:style>
  <w:style w:type="paragraph" w:styleId="a4">
    <w:name w:val="No Spacing"/>
    <w:link w:val="a5"/>
    <w:uiPriority w:val="1"/>
    <w:qFormat/>
    <w:rsid w:val="00425064"/>
    <w:pPr>
      <w:jc w:val="left"/>
    </w:pPr>
    <w:rPr>
      <w:rFonts w:ascii="Calibri" w:eastAsia="Times New Roman" w:hAnsi="Calibri" w:cs="Times New Roman"/>
      <w:lang w:eastAsia="ru-RU"/>
    </w:rPr>
  </w:style>
  <w:style w:type="paragraph" w:customStyle="1" w:styleId="ConsPlusCell">
    <w:name w:val="ConsPlusCell"/>
    <w:uiPriority w:val="99"/>
    <w:rsid w:val="00425064"/>
    <w:pPr>
      <w:widowControl w:val="0"/>
      <w:autoSpaceDE w:val="0"/>
      <w:autoSpaceDN w:val="0"/>
      <w:adjustRightInd w:val="0"/>
      <w:jc w:val="left"/>
    </w:pPr>
    <w:rPr>
      <w:rFonts w:ascii="Arial" w:eastAsia="Times New Roman" w:hAnsi="Arial" w:cs="Arial"/>
      <w:sz w:val="20"/>
      <w:szCs w:val="20"/>
      <w:lang w:eastAsia="ru-RU"/>
    </w:rPr>
  </w:style>
  <w:style w:type="table" w:styleId="a6">
    <w:name w:val="Table Grid"/>
    <w:basedOn w:val="a1"/>
    <w:rsid w:val="00425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itle">
    <w:name w:val="Title!Название НПА"/>
    <w:basedOn w:val="a"/>
    <w:rsid w:val="00547759"/>
    <w:pPr>
      <w:spacing w:before="240" w:after="60" w:line="240" w:lineRule="auto"/>
      <w:jc w:val="center"/>
      <w:outlineLvl w:val="0"/>
    </w:pPr>
    <w:rPr>
      <w:rFonts w:ascii="Arial" w:eastAsia="Times New Roman" w:hAnsi="Arial" w:cs="Arial"/>
      <w:b/>
      <w:bCs/>
      <w:kern w:val="28"/>
      <w:sz w:val="32"/>
      <w:szCs w:val="32"/>
    </w:rPr>
  </w:style>
  <w:style w:type="paragraph" w:styleId="a7">
    <w:name w:val="List Paragraph"/>
    <w:basedOn w:val="a"/>
    <w:uiPriority w:val="34"/>
    <w:qFormat/>
    <w:rsid w:val="00970C50"/>
    <w:pPr>
      <w:spacing w:after="0" w:line="240" w:lineRule="auto"/>
      <w:ind w:left="720"/>
      <w:contextualSpacing/>
    </w:pPr>
    <w:rPr>
      <w:rFonts w:ascii="Times New Roman" w:eastAsia="Times New Roman" w:hAnsi="Times New Roman" w:cs="Times New Roman"/>
      <w:sz w:val="24"/>
      <w:szCs w:val="24"/>
    </w:rPr>
  </w:style>
  <w:style w:type="paragraph" w:styleId="3">
    <w:name w:val="Body Text 3"/>
    <w:basedOn w:val="a"/>
    <w:link w:val="30"/>
    <w:unhideWhenUsed/>
    <w:rsid w:val="00970C50"/>
    <w:pPr>
      <w:spacing w:after="0" w:line="240" w:lineRule="auto"/>
      <w:ind w:firstLine="709"/>
      <w:jc w:val="both"/>
    </w:pPr>
    <w:rPr>
      <w:rFonts w:ascii="Times New Roman" w:eastAsia="Times New Roman" w:hAnsi="Times New Roman" w:cs="Times New Roman"/>
      <w:sz w:val="28"/>
      <w:szCs w:val="20"/>
    </w:rPr>
  </w:style>
  <w:style w:type="character" w:customStyle="1" w:styleId="30">
    <w:name w:val="Основной текст 3 Знак"/>
    <w:basedOn w:val="a0"/>
    <w:link w:val="3"/>
    <w:rsid w:val="00970C50"/>
    <w:rPr>
      <w:rFonts w:ascii="Times New Roman" w:eastAsia="Times New Roman" w:hAnsi="Times New Roman" w:cs="Times New Roman"/>
      <w:sz w:val="28"/>
      <w:szCs w:val="20"/>
      <w:lang w:eastAsia="ru-RU"/>
    </w:rPr>
  </w:style>
  <w:style w:type="character" w:customStyle="1" w:styleId="a8">
    <w:name w:val="Гипертекстовая ссылка"/>
    <w:basedOn w:val="a0"/>
    <w:uiPriority w:val="99"/>
    <w:rsid w:val="00DD1E13"/>
    <w:rPr>
      <w:rFonts w:cs="Times New Roman"/>
      <w:color w:val="106BBE"/>
    </w:rPr>
  </w:style>
  <w:style w:type="character" w:customStyle="1" w:styleId="31">
    <w:name w:val="Основной текст (3)_"/>
    <w:basedOn w:val="a0"/>
    <w:link w:val="32"/>
    <w:rsid w:val="00671816"/>
    <w:rPr>
      <w:rFonts w:ascii="Times New Roman" w:eastAsia="Times New Roman" w:hAnsi="Times New Roman" w:cs="Times New Roman"/>
      <w:b/>
      <w:bCs/>
      <w:shd w:val="clear" w:color="auto" w:fill="FFFFFF"/>
    </w:rPr>
  </w:style>
  <w:style w:type="paragraph" w:customStyle="1" w:styleId="32">
    <w:name w:val="Основной текст (3)"/>
    <w:basedOn w:val="a"/>
    <w:link w:val="31"/>
    <w:rsid w:val="00671816"/>
    <w:pPr>
      <w:widowControl w:val="0"/>
      <w:shd w:val="clear" w:color="auto" w:fill="FFFFFF"/>
      <w:spacing w:before="60" w:after="360" w:line="0" w:lineRule="atLeast"/>
    </w:pPr>
    <w:rPr>
      <w:rFonts w:ascii="Times New Roman" w:eastAsia="Times New Roman" w:hAnsi="Times New Roman" w:cs="Times New Roman"/>
      <w:b/>
      <w:bCs/>
      <w:lang w:eastAsia="en-US"/>
    </w:rPr>
  </w:style>
  <w:style w:type="paragraph" w:styleId="a9">
    <w:name w:val="Title"/>
    <w:basedOn w:val="a"/>
    <w:link w:val="aa"/>
    <w:qFormat/>
    <w:rsid w:val="00EC3291"/>
    <w:pPr>
      <w:spacing w:after="0" w:line="240" w:lineRule="auto"/>
      <w:jc w:val="center"/>
    </w:pPr>
    <w:rPr>
      <w:rFonts w:ascii="Times New Roman" w:eastAsia="Times New Roman" w:hAnsi="Times New Roman" w:cs="Times New Roman"/>
      <w:b/>
      <w:color w:val="000000"/>
      <w:sz w:val="28"/>
      <w:szCs w:val="20"/>
    </w:rPr>
  </w:style>
  <w:style w:type="character" w:customStyle="1" w:styleId="aa">
    <w:name w:val="Название Знак"/>
    <w:basedOn w:val="a0"/>
    <w:link w:val="a9"/>
    <w:rsid w:val="00EC3291"/>
    <w:rPr>
      <w:rFonts w:ascii="Times New Roman" w:eastAsia="Times New Roman" w:hAnsi="Times New Roman" w:cs="Times New Roman"/>
      <w:b/>
      <w:color w:val="000000"/>
      <w:sz w:val="28"/>
      <w:szCs w:val="20"/>
      <w:lang w:eastAsia="ru-RU"/>
    </w:rPr>
  </w:style>
  <w:style w:type="paragraph" w:styleId="ab">
    <w:name w:val="Subtitle"/>
    <w:basedOn w:val="a"/>
    <w:link w:val="ac"/>
    <w:qFormat/>
    <w:rsid w:val="00EC3291"/>
    <w:pPr>
      <w:spacing w:after="0" w:line="240" w:lineRule="auto"/>
      <w:jc w:val="center"/>
    </w:pPr>
    <w:rPr>
      <w:rFonts w:ascii="Times New Roman" w:eastAsia="Times New Roman" w:hAnsi="Times New Roman" w:cs="Times New Roman"/>
      <w:b/>
      <w:bCs/>
      <w:sz w:val="24"/>
      <w:szCs w:val="24"/>
    </w:rPr>
  </w:style>
  <w:style w:type="character" w:customStyle="1" w:styleId="ac">
    <w:name w:val="Подзаголовок Знак"/>
    <w:basedOn w:val="a0"/>
    <w:link w:val="ab"/>
    <w:rsid w:val="00EC3291"/>
    <w:rPr>
      <w:rFonts w:ascii="Times New Roman" w:eastAsia="Times New Roman" w:hAnsi="Times New Roman" w:cs="Times New Roman"/>
      <w:b/>
      <w:bCs/>
      <w:sz w:val="24"/>
      <w:szCs w:val="24"/>
      <w:lang w:eastAsia="ru-RU"/>
    </w:rPr>
  </w:style>
  <w:style w:type="character" w:styleId="ad">
    <w:name w:val="Hyperlink"/>
    <w:basedOn w:val="a0"/>
    <w:uiPriority w:val="99"/>
    <w:unhideWhenUsed/>
    <w:rsid w:val="00C53EB1"/>
    <w:rPr>
      <w:color w:val="0000FF"/>
      <w:u w:val="single"/>
    </w:rPr>
  </w:style>
  <w:style w:type="character" w:customStyle="1" w:styleId="ae">
    <w:name w:val="Верхний колонтитул Знак"/>
    <w:basedOn w:val="a0"/>
    <w:link w:val="af"/>
    <w:uiPriority w:val="99"/>
    <w:rsid w:val="002C2EC4"/>
    <w:rPr>
      <w:rFonts w:ascii="Times New Roman" w:eastAsia="Times New Roman" w:hAnsi="Times New Roman" w:cs="Times New Roman"/>
      <w:sz w:val="24"/>
      <w:szCs w:val="24"/>
      <w:lang w:eastAsia="ru-RU"/>
    </w:rPr>
  </w:style>
  <w:style w:type="paragraph" w:styleId="af">
    <w:name w:val="header"/>
    <w:basedOn w:val="a"/>
    <w:link w:val="ae"/>
    <w:uiPriority w:val="99"/>
    <w:unhideWhenUsed/>
    <w:rsid w:val="002C2EC4"/>
    <w:pPr>
      <w:tabs>
        <w:tab w:val="center" w:pos="4677"/>
        <w:tab w:val="right" w:pos="9355"/>
      </w:tabs>
      <w:spacing w:after="0" w:line="240" w:lineRule="auto"/>
      <w:ind w:firstLine="0"/>
    </w:pPr>
    <w:rPr>
      <w:rFonts w:ascii="Times New Roman" w:eastAsia="Times New Roman" w:hAnsi="Times New Roman" w:cs="Times New Roman"/>
      <w:sz w:val="24"/>
      <w:szCs w:val="24"/>
    </w:rPr>
  </w:style>
  <w:style w:type="character" w:customStyle="1" w:styleId="af0">
    <w:name w:val="Нижний колонтитул Знак"/>
    <w:basedOn w:val="a0"/>
    <w:link w:val="af1"/>
    <w:uiPriority w:val="99"/>
    <w:rsid w:val="002C2EC4"/>
    <w:rPr>
      <w:rFonts w:ascii="Times New Roman" w:eastAsia="Times New Roman" w:hAnsi="Times New Roman" w:cs="Times New Roman"/>
      <w:sz w:val="24"/>
      <w:szCs w:val="24"/>
      <w:lang w:eastAsia="ru-RU"/>
    </w:rPr>
  </w:style>
  <w:style w:type="paragraph" w:styleId="af1">
    <w:name w:val="footer"/>
    <w:basedOn w:val="a"/>
    <w:link w:val="af0"/>
    <w:uiPriority w:val="99"/>
    <w:unhideWhenUsed/>
    <w:rsid w:val="002C2EC4"/>
    <w:pPr>
      <w:tabs>
        <w:tab w:val="center" w:pos="4677"/>
        <w:tab w:val="right" w:pos="9355"/>
      </w:tabs>
      <w:spacing w:after="0" w:line="240" w:lineRule="auto"/>
      <w:ind w:firstLine="0"/>
    </w:pPr>
    <w:rPr>
      <w:rFonts w:ascii="Times New Roman" w:eastAsia="Times New Roman" w:hAnsi="Times New Roman" w:cs="Times New Roman"/>
      <w:sz w:val="24"/>
      <w:szCs w:val="24"/>
    </w:rPr>
  </w:style>
  <w:style w:type="character" w:customStyle="1" w:styleId="af2">
    <w:name w:val="Основной текст_"/>
    <w:basedOn w:val="a0"/>
    <w:link w:val="11"/>
    <w:qFormat/>
    <w:rsid w:val="00065CBB"/>
    <w:rPr>
      <w:rFonts w:ascii="Times New Roman" w:eastAsia="Times New Roman" w:hAnsi="Times New Roman" w:cs="Times New Roman"/>
      <w:shd w:val="clear" w:color="auto" w:fill="FFFFFF"/>
    </w:rPr>
  </w:style>
  <w:style w:type="paragraph" w:customStyle="1" w:styleId="11">
    <w:name w:val="Основной текст1"/>
    <w:basedOn w:val="a"/>
    <w:link w:val="af2"/>
    <w:qFormat/>
    <w:rsid w:val="00065CBB"/>
    <w:pPr>
      <w:widowControl w:val="0"/>
      <w:shd w:val="clear" w:color="auto" w:fill="FFFFFF"/>
      <w:spacing w:after="0" w:line="261" w:lineRule="auto"/>
      <w:ind w:firstLine="400"/>
    </w:pPr>
    <w:rPr>
      <w:rFonts w:ascii="Times New Roman" w:eastAsia="Times New Roman" w:hAnsi="Times New Roman" w:cs="Times New Roman"/>
      <w:lang w:eastAsia="en-US"/>
    </w:rPr>
  </w:style>
  <w:style w:type="character" w:customStyle="1" w:styleId="20">
    <w:name w:val="Заголовок 2 Знак"/>
    <w:basedOn w:val="a0"/>
    <w:link w:val="2"/>
    <w:rsid w:val="00212F10"/>
    <w:rPr>
      <w:rFonts w:ascii="Arial" w:eastAsia="Times New Roman" w:hAnsi="Arial" w:cs="Times New Roman"/>
      <w:b/>
      <w:bCs/>
      <w:i/>
      <w:iCs/>
      <w:sz w:val="28"/>
      <w:szCs w:val="28"/>
      <w:lang w:eastAsia="ru-RU"/>
    </w:rPr>
  </w:style>
  <w:style w:type="character" w:customStyle="1" w:styleId="70">
    <w:name w:val="Заголовок 7 Знак"/>
    <w:basedOn w:val="a0"/>
    <w:link w:val="7"/>
    <w:rsid w:val="00212F10"/>
    <w:rPr>
      <w:rFonts w:ascii="Times New Roman" w:eastAsia="Times New Roman" w:hAnsi="Times New Roman" w:cs="Times New Roman"/>
      <w:sz w:val="24"/>
      <w:szCs w:val="24"/>
      <w:lang w:eastAsia="ru-RU"/>
    </w:rPr>
  </w:style>
  <w:style w:type="paragraph" w:styleId="af3">
    <w:name w:val="Body Text"/>
    <w:basedOn w:val="a"/>
    <w:link w:val="af4"/>
    <w:rsid w:val="00212F10"/>
    <w:pPr>
      <w:spacing w:after="0" w:line="240" w:lineRule="auto"/>
      <w:ind w:firstLine="0"/>
      <w:jc w:val="both"/>
    </w:pPr>
    <w:rPr>
      <w:rFonts w:ascii="Times New Roman" w:eastAsia="Times New Roman" w:hAnsi="Times New Roman" w:cs="Times New Roman"/>
      <w:sz w:val="28"/>
      <w:szCs w:val="20"/>
    </w:rPr>
  </w:style>
  <w:style w:type="character" w:customStyle="1" w:styleId="af4">
    <w:name w:val="Основной текст Знак"/>
    <w:basedOn w:val="a0"/>
    <w:link w:val="af3"/>
    <w:rsid w:val="00212F10"/>
    <w:rPr>
      <w:rFonts w:ascii="Times New Roman" w:eastAsia="Times New Roman" w:hAnsi="Times New Roman" w:cs="Times New Roman"/>
      <w:sz w:val="28"/>
      <w:szCs w:val="20"/>
      <w:lang w:eastAsia="ru-RU"/>
    </w:rPr>
  </w:style>
  <w:style w:type="paragraph" w:customStyle="1" w:styleId="21">
    <w:name w:val="Основной текст 21"/>
    <w:basedOn w:val="a"/>
    <w:rsid w:val="00212F10"/>
    <w:pPr>
      <w:spacing w:after="0" w:line="240" w:lineRule="auto"/>
      <w:jc w:val="both"/>
    </w:pPr>
    <w:rPr>
      <w:rFonts w:ascii="Times New Roman" w:eastAsia="Times New Roman" w:hAnsi="Times New Roman" w:cs="Times New Roman"/>
      <w:sz w:val="28"/>
      <w:szCs w:val="20"/>
    </w:rPr>
  </w:style>
  <w:style w:type="character" w:styleId="af5">
    <w:name w:val="page number"/>
    <w:basedOn w:val="a0"/>
    <w:uiPriority w:val="99"/>
    <w:rsid w:val="00212F10"/>
  </w:style>
  <w:style w:type="paragraph" w:styleId="af6">
    <w:name w:val="Balloon Text"/>
    <w:basedOn w:val="a"/>
    <w:link w:val="af7"/>
    <w:semiHidden/>
    <w:rsid w:val="00212F10"/>
    <w:pPr>
      <w:spacing w:after="0" w:line="240" w:lineRule="auto"/>
      <w:ind w:firstLine="0"/>
    </w:pPr>
    <w:rPr>
      <w:rFonts w:ascii="Tahoma" w:eastAsia="Times New Roman" w:hAnsi="Tahoma" w:cs="Tahoma"/>
      <w:sz w:val="16"/>
      <w:szCs w:val="16"/>
    </w:rPr>
  </w:style>
  <w:style w:type="character" w:customStyle="1" w:styleId="af7">
    <w:name w:val="Текст выноски Знак"/>
    <w:basedOn w:val="a0"/>
    <w:link w:val="af6"/>
    <w:semiHidden/>
    <w:rsid w:val="00212F10"/>
    <w:rPr>
      <w:rFonts w:ascii="Tahoma" w:eastAsia="Times New Roman" w:hAnsi="Tahoma" w:cs="Tahoma"/>
      <w:sz w:val="16"/>
      <w:szCs w:val="16"/>
      <w:lang w:eastAsia="ru-RU"/>
    </w:rPr>
  </w:style>
  <w:style w:type="paragraph" w:customStyle="1" w:styleId="ConsCell">
    <w:name w:val="ConsCell"/>
    <w:rsid w:val="00212F10"/>
    <w:pPr>
      <w:widowControl w:val="0"/>
      <w:snapToGrid w:val="0"/>
      <w:ind w:firstLine="0"/>
      <w:jc w:val="left"/>
    </w:pPr>
    <w:rPr>
      <w:rFonts w:ascii="Arial" w:eastAsia="Times New Roman" w:hAnsi="Arial" w:cs="Times New Roman"/>
      <w:sz w:val="20"/>
      <w:szCs w:val="20"/>
      <w:lang w:eastAsia="ru-RU"/>
    </w:rPr>
  </w:style>
  <w:style w:type="paragraph" w:styleId="22">
    <w:name w:val="Body Text Indent 2"/>
    <w:basedOn w:val="a"/>
    <w:link w:val="23"/>
    <w:uiPriority w:val="99"/>
    <w:rsid w:val="00212F10"/>
    <w:pPr>
      <w:spacing w:after="120" w:line="480" w:lineRule="auto"/>
      <w:ind w:left="283" w:firstLine="0"/>
    </w:pPr>
    <w:rPr>
      <w:rFonts w:ascii="Times New Roman" w:eastAsia="Times New Roman" w:hAnsi="Times New Roman" w:cs="Times New Roman"/>
      <w:sz w:val="24"/>
      <w:szCs w:val="24"/>
    </w:rPr>
  </w:style>
  <w:style w:type="character" w:customStyle="1" w:styleId="23">
    <w:name w:val="Основной текст с отступом 2 Знак"/>
    <w:basedOn w:val="a0"/>
    <w:link w:val="22"/>
    <w:uiPriority w:val="99"/>
    <w:rsid w:val="00212F10"/>
    <w:rPr>
      <w:rFonts w:ascii="Times New Roman" w:eastAsia="Times New Roman" w:hAnsi="Times New Roman" w:cs="Times New Roman"/>
      <w:sz w:val="24"/>
      <w:szCs w:val="24"/>
      <w:lang w:eastAsia="ru-RU"/>
    </w:rPr>
  </w:style>
  <w:style w:type="paragraph" w:customStyle="1" w:styleId="ConsNormal">
    <w:name w:val="ConsNormal"/>
    <w:rsid w:val="00212F10"/>
    <w:pPr>
      <w:widowControl w:val="0"/>
      <w:autoSpaceDE w:val="0"/>
      <w:autoSpaceDN w:val="0"/>
      <w:adjustRightInd w:val="0"/>
      <w:ind w:right="19772" w:firstLine="720"/>
      <w:jc w:val="left"/>
    </w:pPr>
    <w:rPr>
      <w:rFonts w:ascii="Arial" w:eastAsia="Times New Roman" w:hAnsi="Arial" w:cs="Arial"/>
      <w:sz w:val="24"/>
      <w:szCs w:val="24"/>
      <w:lang w:eastAsia="ru-RU"/>
    </w:rPr>
  </w:style>
  <w:style w:type="paragraph" w:customStyle="1" w:styleId="ConsPlusNonformat">
    <w:name w:val="ConsPlusNonformat"/>
    <w:rsid w:val="00212F10"/>
    <w:pPr>
      <w:autoSpaceDE w:val="0"/>
      <w:autoSpaceDN w:val="0"/>
      <w:adjustRightInd w:val="0"/>
      <w:ind w:firstLine="0"/>
      <w:jc w:val="left"/>
    </w:pPr>
    <w:rPr>
      <w:rFonts w:ascii="Courier New" w:eastAsia="Times New Roman" w:hAnsi="Courier New" w:cs="Courier New"/>
      <w:sz w:val="20"/>
      <w:szCs w:val="20"/>
      <w:lang w:eastAsia="ru-RU"/>
    </w:rPr>
  </w:style>
  <w:style w:type="paragraph" w:customStyle="1" w:styleId="ConsNonformat">
    <w:name w:val="ConsNonformat"/>
    <w:rsid w:val="00212F10"/>
    <w:pPr>
      <w:widowControl w:val="0"/>
      <w:ind w:firstLine="0"/>
      <w:jc w:val="left"/>
    </w:pPr>
    <w:rPr>
      <w:rFonts w:ascii="Courier New" w:eastAsia="Times New Roman" w:hAnsi="Courier New" w:cs="Times New Roman"/>
      <w:snapToGrid w:val="0"/>
      <w:sz w:val="20"/>
      <w:szCs w:val="20"/>
      <w:lang w:eastAsia="ru-RU"/>
    </w:rPr>
  </w:style>
  <w:style w:type="paragraph" w:styleId="af8">
    <w:name w:val="Body Text Indent"/>
    <w:basedOn w:val="a"/>
    <w:link w:val="af9"/>
    <w:uiPriority w:val="99"/>
    <w:rsid w:val="00212F10"/>
    <w:pPr>
      <w:spacing w:after="120" w:line="240" w:lineRule="auto"/>
      <w:ind w:left="283" w:firstLine="0"/>
    </w:pPr>
    <w:rPr>
      <w:rFonts w:ascii="Times New Roman" w:eastAsia="Times New Roman" w:hAnsi="Times New Roman" w:cs="Times New Roman"/>
      <w:sz w:val="24"/>
      <w:szCs w:val="24"/>
    </w:rPr>
  </w:style>
  <w:style w:type="character" w:customStyle="1" w:styleId="af9">
    <w:name w:val="Основной текст с отступом Знак"/>
    <w:basedOn w:val="a0"/>
    <w:link w:val="af8"/>
    <w:uiPriority w:val="99"/>
    <w:rsid w:val="00212F10"/>
    <w:rPr>
      <w:rFonts w:ascii="Times New Roman" w:eastAsia="Times New Roman" w:hAnsi="Times New Roman" w:cs="Times New Roman"/>
      <w:sz w:val="24"/>
      <w:szCs w:val="24"/>
      <w:lang w:eastAsia="ru-RU"/>
    </w:rPr>
  </w:style>
  <w:style w:type="character" w:styleId="afa">
    <w:name w:val="annotation reference"/>
    <w:uiPriority w:val="99"/>
    <w:unhideWhenUsed/>
    <w:rsid w:val="00212F10"/>
    <w:rPr>
      <w:sz w:val="16"/>
      <w:szCs w:val="16"/>
    </w:rPr>
  </w:style>
  <w:style w:type="paragraph" w:styleId="afb">
    <w:name w:val="annotation text"/>
    <w:basedOn w:val="a"/>
    <w:link w:val="afc"/>
    <w:uiPriority w:val="99"/>
    <w:unhideWhenUsed/>
    <w:rsid w:val="00212F10"/>
    <w:pPr>
      <w:spacing w:line="240" w:lineRule="auto"/>
      <w:ind w:firstLine="0"/>
    </w:pPr>
    <w:rPr>
      <w:rFonts w:ascii="Calibri" w:eastAsia="Calibri" w:hAnsi="Calibri" w:cs="Times New Roman"/>
      <w:sz w:val="20"/>
      <w:szCs w:val="20"/>
      <w:lang w:eastAsia="en-US"/>
    </w:rPr>
  </w:style>
  <w:style w:type="character" w:customStyle="1" w:styleId="afc">
    <w:name w:val="Текст примечания Знак"/>
    <w:basedOn w:val="a0"/>
    <w:link w:val="afb"/>
    <w:uiPriority w:val="99"/>
    <w:rsid w:val="00212F10"/>
    <w:rPr>
      <w:rFonts w:ascii="Calibri" w:eastAsia="Calibri" w:hAnsi="Calibri" w:cs="Times New Roman"/>
      <w:sz w:val="20"/>
      <w:szCs w:val="20"/>
    </w:rPr>
  </w:style>
  <w:style w:type="paragraph" w:styleId="afd">
    <w:name w:val="annotation subject"/>
    <w:basedOn w:val="afb"/>
    <w:next w:val="afb"/>
    <w:link w:val="afe"/>
    <w:rsid w:val="00212F10"/>
    <w:pPr>
      <w:spacing w:after="0"/>
    </w:pPr>
    <w:rPr>
      <w:b/>
      <w:bCs/>
    </w:rPr>
  </w:style>
  <w:style w:type="character" w:customStyle="1" w:styleId="afe">
    <w:name w:val="Тема примечания Знак"/>
    <w:basedOn w:val="afc"/>
    <w:link w:val="afd"/>
    <w:rsid w:val="00212F10"/>
    <w:rPr>
      <w:rFonts w:ascii="Calibri" w:eastAsia="Calibri" w:hAnsi="Calibri" w:cs="Times New Roman"/>
      <w:b/>
      <w:bCs/>
      <w:sz w:val="20"/>
      <w:szCs w:val="20"/>
    </w:rPr>
  </w:style>
  <w:style w:type="character" w:styleId="aff">
    <w:name w:val="FollowedHyperlink"/>
    <w:uiPriority w:val="99"/>
    <w:unhideWhenUsed/>
    <w:rsid w:val="00212F10"/>
    <w:rPr>
      <w:color w:val="800080"/>
      <w:u w:val="single"/>
    </w:rPr>
  </w:style>
  <w:style w:type="paragraph" w:customStyle="1" w:styleId="xl63">
    <w:name w:val="xl63"/>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64">
    <w:name w:val="xl64"/>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65">
    <w:name w:val="xl65"/>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66">
    <w:name w:val="xl66"/>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67">
    <w:name w:val="xl67"/>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4"/>
      <w:szCs w:val="24"/>
    </w:rPr>
  </w:style>
  <w:style w:type="paragraph" w:customStyle="1" w:styleId="xl68">
    <w:name w:val="xl68"/>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4"/>
      <w:szCs w:val="24"/>
    </w:rPr>
  </w:style>
  <w:style w:type="paragraph" w:customStyle="1" w:styleId="xl69">
    <w:name w:val="xl69"/>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ascii="Times New Roman" w:eastAsia="Times New Roman" w:hAnsi="Times New Roman" w:cs="Times New Roman"/>
      <w:b/>
      <w:bCs/>
      <w:color w:val="000000"/>
      <w:sz w:val="24"/>
      <w:szCs w:val="24"/>
    </w:rPr>
  </w:style>
  <w:style w:type="paragraph" w:customStyle="1" w:styleId="xl70">
    <w:name w:val="xl70"/>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color w:val="000000"/>
      <w:sz w:val="24"/>
      <w:szCs w:val="24"/>
    </w:rPr>
  </w:style>
  <w:style w:type="paragraph" w:customStyle="1" w:styleId="xl71">
    <w:name w:val="xl71"/>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72">
    <w:name w:val="xl72"/>
    <w:basedOn w:val="a"/>
    <w:rsid w:val="00212F1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73">
    <w:name w:val="xl73"/>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b/>
      <w:bCs/>
      <w:color w:val="000000"/>
      <w:sz w:val="24"/>
      <w:szCs w:val="24"/>
    </w:rPr>
  </w:style>
  <w:style w:type="paragraph" w:customStyle="1" w:styleId="xl74">
    <w:name w:val="xl74"/>
    <w:basedOn w:val="a"/>
    <w:rsid w:val="00212F10"/>
    <w:pPr>
      <w:spacing w:before="100" w:beforeAutospacing="1" w:after="100" w:afterAutospacing="1" w:line="240" w:lineRule="auto"/>
      <w:ind w:firstLine="0"/>
    </w:pPr>
    <w:rPr>
      <w:rFonts w:ascii="Times New Roman" w:eastAsia="Times New Roman" w:hAnsi="Times New Roman" w:cs="Times New Roman"/>
      <w:b/>
      <w:bCs/>
      <w:sz w:val="24"/>
      <w:szCs w:val="24"/>
    </w:rPr>
  </w:style>
  <w:style w:type="paragraph" w:customStyle="1" w:styleId="xl75">
    <w:name w:val="xl75"/>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4"/>
      <w:szCs w:val="24"/>
    </w:rPr>
  </w:style>
  <w:style w:type="paragraph" w:customStyle="1" w:styleId="xl76">
    <w:name w:val="xl76"/>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ascii="Times New Roman" w:eastAsia="Times New Roman" w:hAnsi="Times New Roman" w:cs="Times New Roman"/>
      <w:color w:val="000000"/>
      <w:sz w:val="24"/>
      <w:szCs w:val="24"/>
    </w:rPr>
  </w:style>
  <w:style w:type="paragraph" w:customStyle="1" w:styleId="xl77">
    <w:name w:val="xl77"/>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78">
    <w:name w:val="xl78"/>
    <w:basedOn w:val="a"/>
    <w:rsid w:val="00212F1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79">
    <w:name w:val="xl79"/>
    <w:basedOn w:val="a"/>
    <w:rsid w:val="00212F10"/>
    <w:pPr>
      <w:pBdr>
        <w:top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80">
    <w:name w:val="xl80"/>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81">
    <w:name w:val="xl81"/>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82">
    <w:name w:val="xl82"/>
    <w:basedOn w:val="a"/>
    <w:rsid w:val="00212F10"/>
    <w:pPr>
      <w:spacing w:before="100" w:beforeAutospacing="1" w:after="100" w:afterAutospacing="1" w:line="240" w:lineRule="auto"/>
      <w:ind w:firstLine="0"/>
      <w:jc w:val="center"/>
    </w:pPr>
    <w:rPr>
      <w:rFonts w:ascii="Times New Roman" w:eastAsia="Times New Roman" w:hAnsi="Times New Roman" w:cs="Times New Roman"/>
      <w:b/>
      <w:bCs/>
      <w:color w:val="000000"/>
      <w:sz w:val="28"/>
      <w:szCs w:val="28"/>
    </w:rPr>
  </w:style>
  <w:style w:type="paragraph" w:customStyle="1" w:styleId="xl83">
    <w:name w:val="xl83"/>
    <w:basedOn w:val="a"/>
    <w:rsid w:val="00212F10"/>
    <w:pPr>
      <w:spacing w:before="100" w:beforeAutospacing="1" w:after="100" w:afterAutospacing="1" w:line="240" w:lineRule="auto"/>
      <w:ind w:firstLine="0"/>
      <w:jc w:val="center"/>
    </w:pPr>
    <w:rPr>
      <w:rFonts w:ascii="Times New Roman" w:eastAsia="Times New Roman" w:hAnsi="Times New Roman" w:cs="Times New Roman"/>
      <w:color w:val="000000"/>
      <w:sz w:val="24"/>
      <w:szCs w:val="24"/>
    </w:rPr>
  </w:style>
  <w:style w:type="paragraph" w:customStyle="1" w:styleId="xl84">
    <w:name w:val="xl84"/>
    <w:basedOn w:val="a"/>
    <w:rsid w:val="00212F10"/>
    <w:pPr>
      <w:pBdr>
        <w:bottom w:val="single" w:sz="4" w:space="0" w:color="auto"/>
      </w:pBdr>
      <w:spacing w:before="100" w:beforeAutospacing="1" w:after="100" w:afterAutospacing="1" w:line="240" w:lineRule="auto"/>
      <w:ind w:firstLine="0"/>
      <w:jc w:val="right"/>
    </w:pPr>
    <w:rPr>
      <w:rFonts w:ascii="Times New Roman" w:eastAsia="Times New Roman" w:hAnsi="Times New Roman" w:cs="Times New Roman"/>
      <w:color w:val="000000"/>
      <w:sz w:val="24"/>
      <w:szCs w:val="24"/>
    </w:rPr>
  </w:style>
  <w:style w:type="paragraph" w:customStyle="1" w:styleId="xl85">
    <w:name w:val="xl85"/>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color w:val="000000"/>
      <w:sz w:val="24"/>
      <w:szCs w:val="24"/>
    </w:rPr>
  </w:style>
  <w:style w:type="paragraph" w:customStyle="1" w:styleId="xl86">
    <w:name w:val="xl86"/>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ascii="Times New Roman" w:eastAsia="Times New Roman" w:hAnsi="Times New Roman" w:cs="Times New Roman"/>
      <w:b/>
      <w:bCs/>
      <w:color w:val="000000"/>
      <w:sz w:val="24"/>
      <w:szCs w:val="24"/>
    </w:rPr>
  </w:style>
  <w:style w:type="paragraph" w:customStyle="1" w:styleId="xl87">
    <w:name w:val="xl87"/>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4"/>
      <w:szCs w:val="24"/>
    </w:rPr>
  </w:style>
  <w:style w:type="paragraph" w:customStyle="1" w:styleId="xl88">
    <w:name w:val="xl88"/>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89">
    <w:name w:val="xl89"/>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90">
    <w:name w:val="xl90"/>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color w:val="000000"/>
      <w:sz w:val="24"/>
      <w:szCs w:val="24"/>
    </w:rPr>
  </w:style>
  <w:style w:type="paragraph" w:customStyle="1" w:styleId="xl93">
    <w:name w:val="xl93"/>
    <w:basedOn w:val="a"/>
    <w:rsid w:val="00212F10"/>
    <w:pPr>
      <w:shd w:val="clear" w:color="000000" w:fill="FFFFFF"/>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94">
    <w:name w:val="xl94"/>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0"/>
      <w:szCs w:val="20"/>
    </w:rPr>
  </w:style>
  <w:style w:type="paragraph" w:customStyle="1" w:styleId="xl95">
    <w:name w:val="xl95"/>
    <w:basedOn w:val="a"/>
    <w:rsid w:val="00212F1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0"/>
      <w:szCs w:val="20"/>
    </w:rPr>
  </w:style>
  <w:style w:type="paragraph" w:customStyle="1" w:styleId="xl96">
    <w:name w:val="xl96"/>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97">
    <w:name w:val="xl97"/>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top"/>
    </w:pPr>
    <w:rPr>
      <w:rFonts w:ascii="Times New Roman" w:eastAsia="Times New Roman" w:hAnsi="Times New Roman" w:cs="Times New Roman"/>
      <w:color w:val="000000"/>
      <w:sz w:val="20"/>
      <w:szCs w:val="20"/>
    </w:rPr>
  </w:style>
  <w:style w:type="paragraph" w:customStyle="1" w:styleId="xl98">
    <w:name w:val="xl98"/>
    <w:basedOn w:val="a"/>
    <w:rsid w:val="00212F10"/>
    <w:pPr>
      <w:pBdr>
        <w:top w:val="single" w:sz="4" w:space="0" w:color="000000"/>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0"/>
      <w:szCs w:val="20"/>
    </w:rPr>
  </w:style>
  <w:style w:type="paragraph" w:customStyle="1" w:styleId="xl99">
    <w:name w:val="xl99"/>
    <w:basedOn w:val="a"/>
    <w:rsid w:val="00212F10"/>
    <w:pPr>
      <w:spacing w:before="100" w:beforeAutospacing="1" w:after="100" w:afterAutospacing="1" w:line="240" w:lineRule="auto"/>
      <w:ind w:firstLine="0"/>
      <w:jc w:val="right"/>
    </w:pPr>
    <w:rPr>
      <w:rFonts w:ascii="Times New Roman" w:eastAsia="Times New Roman" w:hAnsi="Times New Roman" w:cs="Times New Roman"/>
      <w:sz w:val="20"/>
      <w:szCs w:val="20"/>
    </w:rPr>
  </w:style>
  <w:style w:type="paragraph" w:customStyle="1" w:styleId="xl100">
    <w:name w:val="xl100"/>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101">
    <w:name w:val="xl101"/>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textAlignment w:val="top"/>
    </w:pPr>
    <w:rPr>
      <w:rFonts w:ascii="Times New Roman" w:eastAsia="Times New Roman" w:hAnsi="Times New Roman" w:cs="Times New Roman"/>
      <w:color w:val="000000"/>
      <w:sz w:val="20"/>
      <w:szCs w:val="20"/>
    </w:rPr>
  </w:style>
  <w:style w:type="paragraph" w:customStyle="1" w:styleId="xl102">
    <w:name w:val="xl102"/>
    <w:basedOn w:val="a"/>
    <w:rsid w:val="00212F1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0"/>
      <w:szCs w:val="20"/>
    </w:rPr>
  </w:style>
  <w:style w:type="paragraph" w:customStyle="1" w:styleId="xl103">
    <w:name w:val="xl103"/>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104">
    <w:name w:val="xl104"/>
    <w:basedOn w:val="a"/>
    <w:rsid w:val="00212F10"/>
    <w:pPr>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0"/>
      <w:szCs w:val="20"/>
    </w:rPr>
  </w:style>
  <w:style w:type="paragraph" w:customStyle="1" w:styleId="xl105">
    <w:name w:val="xl105"/>
    <w:basedOn w:val="a"/>
    <w:rsid w:val="00212F10"/>
    <w:pPr>
      <w:spacing w:before="100" w:beforeAutospacing="1" w:after="100" w:afterAutospacing="1" w:line="240" w:lineRule="auto"/>
      <w:ind w:firstLine="0"/>
      <w:jc w:val="center"/>
      <w:textAlignment w:val="top"/>
    </w:pPr>
    <w:rPr>
      <w:rFonts w:ascii="Times New Roman" w:eastAsia="Times New Roman" w:hAnsi="Times New Roman" w:cs="Times New Roman"/>
      <w:sz w:val="24"/>
      <w:szCs w:val="24"/>
    </w:rPr>
  </w:style>
  <w:style w:type="paragraph" w:customStyle="1" w:styleId="xl106">
    <w:name w:val="xl106"/>
    <w:basedOn w:val="a"/>
    <w:rsid w:val="00212F10"/>
    <w:pPr>
      <w:pBdr>
        <w:bottom w:val="single" w:sz="4" w:space="0" w:color="000000"/>
      </w:pBdr>
      <w:spacing w:before="100" w:beforeAutospacing="1" w:after="100" w:afterAutospacing="1" w:line="240" w:lineRule="auto"/>
      <w:ind w:firstLine="0"/>
      <w:jc w:val="right"/>
    </w:pPr>
    <w:rPr>
      <w:rFonts w:ascii="Times New Roman" w:eastAsia="Times New Roman" w:hAnsi="Times New Roman" w:cs="Times New Roman"/>
      <w:color w:val="000000"/>
      <w:sz w:val="20"/>
      <w:szCs w:val="20"/>
    </w:rPr>
  </w:style>
  <w:style w:type="paragraph" w:customStyle="1" w:styleId="xl107">
    <w:name w:val="xl107"/>
    <w:basedOn w:val="a"/>
    <w:rsid w:val="00212F10"/>
    <w:pPr>
      <w:pBdr>
        <w:top w:val="single" w:sz="4" w:space="0" w:color="000000"/>
      </w:pBdr>
      <w:spacing w:before="100" w:beforeAutospacing="1" w:after="100" w:afterAutospacing="1" w:line="240" w:lineRule="auto"/>
      <w:ind w:firstLine="0"/>
    </w:pPr>
    <w:rPr>
      <w:rFonts w:ascii="Times New Roman" w:eastAsia="Times New Roman" w:hAnsi="Times New Roman" w:cs="Times New Roman"/>
      <w:b/>
      <w:bCs/>
      <w:color w:val="000000"/>
      <w:sz w:val="20"/>
      <w:szCs w:val="20"/>
    </w:rPr>
  </w:style>
  <w:style w:type="paragraph" w:customStyle="1" w:styleId="s1">
    <w:name w:val="s_1"/>
    <w:basedOn w:val="a"/>
    <w:rsid w:val="001E2E91"/>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tekstob">
    <w:name w:val="tekstob"/>
    <w:basedOn w:val="a"/>
    <w:rsid w:val="005C1B49"/>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aff0">
    <w:name w:val="Заголовок статьи"/>
    <w:basedOn w:val="a"/>
    <w:next w:val="a"/>
    <w:uiPriority w:val="99"/>
    <w:rsid w:val="00C57CA0"/>
    <w:pPr>
      <w:widowControl w:val="0"/>
      <w:autoSpaceDE w:val="0"/>
      <w:autoSpaceDN w:val="0"/>
      <w:adjustRightInd w:val="0"/>
      <w:spacing w:after="0" w:line="240" w:lineRule="auto"/>
      <w:ind w:left="1612" w:hanging="892"/>
      <w:jc w:val="both"/>
    </w:pPr>
    <w:rPr>
      <w:rFonts w:ascii="Times New Roman CYR" w:hAnsi="Times New Roman CYR" w:cs="Times New Roman CYR"/>
      <w:sz w:val="24"/>
      <w:szCs w:val="24"/>
    </w:rPr>
  </w:style>
  <w:style w:type="character" w:customStyle="1" w:styleId="aff1">
    <w:name w:val="Цветовое выделение"/>
    <w:uiPriority w:val="99"/>
    <w:rsid w:val="00C57CA0"/>
    <w:rPr>
      <w:b/>
      <w:bCs/>
      <w:color w:val="26282F"/>
    </w:rPr>
  </w:style>
  <w:style w:type="table" w:customStyle="1" w:styleId="12">
    <w:name w:val="Сетка таблицы1"/>
    <w:basedOn w:val="a1"/>
    <w:next w:val="a6"/>
    <w:uiPriority w:val="59"/>
    <w:rsid w:val="00C66944"/>
    <w:pPr>
      <w:ind w:firstLine="709"/>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f2">
    <w:name w:val="Нормальный (таблица)"/>
    <w:basedOn w:val="a"/>
    <w:next w:val="a"/>
    <w:uiPriority w:val="99"/>
    <w:rsid w:val="00B61B8F"/>
    <w:pPr>
      <w:widowControl w:val="0"/>
      <w:autoSpaceDE w:val="0"/>
      <w:autoSpaceDN w:val="0"/>
      <w:adjustRightInd w:val="0"/>
      <w:spacing w:after="0" w:line="240" w:lineRule="auto"/>
      <w:ind w:firstLine="0"/>
      <w:jc w:val="both"/>
    </w:pPr>
    <w:rPr>
      <w:rFonts w:ascii="Times New Roman CYR" w:hAnsi="Times New Roman CYR" w:cs="Times New Roman CYR"/>
      <w:sz w:val="24"/>
      <w:szCs w:val="24"/>
    </w:rPr>
  </w:style>
  <w:style w:type="paragraph" w:customStyle="1" w:styleId="aff3">
    <w:name w:val="Прижатый влево"/>
    <w:basedOn w:val="a"/>
    <w:next w:val="a"/>
    <w:uiPriority w:val="99"/>
    <w:rsid w:val="00B61B8F"/>
    <w:pPr>
      <w:widowControl w:val="0"/>
      <w:autoSpaceDE w:val="0"/>
      <w:autoSpaceDN w:val="0"/>
      <w:adjustRightInd w:val="0"/>
      <w:spacing w:after="0" w:line="240" w:lineRule="auto"/>
      <w:ind w:firstLine="0"/>
    </w:pPr>
    <w:rPr>
      <w:rFonts w:ascii="Times New Roman CYR" w:hAnsi="Times New Roman CYR" w:cs="Times New Roman CYR"/>
      <w:sz w:val="24"/>
      <w:szCs w:val="24"/>
    </w:rPr>
  </w:style>
  <w:style w:type="character" w:styleId="aff4">
    <w:name w:val="Emphasis"/>
    <w:basedOn w:val="a0"/>
    <w:uiPriority w:val="20"/>
    <w:qFormat/>
    <w:rsid w:val="00C74CA9"/>
    <w:rPr>
      <w:i/>
      <w:iCs/>
    </w:rPr>
  </w:style>
  <w:style w:type="table" w:customStyle="1" w:styleId="24">
    <w:name w:val="Сетка таблицы2"/>
    <w:basedOn w:val="a1"/>
    <w:next w:val="a6"/>
    <w:uiPriority w:val="59"/>
    <w:rsid w:val="00363526"/>
    <w:pPr>
      <w:ind w:firstLine="0"/>
      <w:jc w:val="left"/>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5">
    <w:name w:val="s_15"/>
    <w:basedOn w:val="a"/>
    <w:rsid w:val="007D46AE"/>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styleId="aff5">
    <w:name w:val="Normal (Web)"/>
    <w:basedOn w:val="a"/>
    <w:unhideWhenUsed/>
    <w:rsid w:val="00C619D0"/>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styleId="aff6">
    <w:name w:val="Strong"/>
    <w:basedOn w:val="a0"/>
    <w:qFormat/>
    <w:rsid w:val="00C619D0"/>
    <w:rPr>
      <w:b/>
      <w:bCs/>
    </w:rPr>
  </w:style>
  <w:style w:type="character" w:customStyle="1" w:styleId="a5">
    <w:name w:val="Без интервала Знак"/>
    <w:basedOn w:val="a0"/>
    <w:link w:val="a4"/>
    <w:uiPriority w:val="99"/>
    <w:locked/>
    <w:rsid w:val="00685660"/>
    <w:rPr>
      <w:rFonts w:ascii="Calibri" w:eastAsia="Times New Roman" w:hAnsi="Calibri" w:cs="Times New Roman"/>
      <w:lang w:eastAsia="ru-RU"/>
    </w:rPr>
  </w:style>
  <w:style w:type="table" w:customStyle="1" w:styleId="33">
    <w:name w:val="Сетка таблицы3"/>
    <w:basedOn w:val="a1"/>
    <w:next w:val="a6"/>
    <w:uiPriority w:val="59"/>
    <w:rsid w:val="00D14DF6"/>
    <w:pPr>
      <w:ind w:left="2977"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6"/>
    <w:uiPriority w:val="59"/>
    <w:rsid w:val="00990B75"/>
    <w:pPr>
      <w:spacing w:after="100" w:afterAutospacing="1"/>
      <w:ind w:firstLine="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ff7">
    <w:name w:val="Другое_"/>
    <w:basedOn w:val="a0"/>
    <w:link w:val="aff8"/>
    <w:rsid w:val="003E75ED"/>
    <w:rPr>
      <w:rFonts w:ascii="Times New Roman" w:eastAsia="Times New Roman" w:hAnsi="Times New Roman" w:cs="Times New Roman"/>
      <w:shd w:val="clear" w:color="auto" w:fill="FFFFFF"/>
    </w:rPr>
  </w:style>
  <w:style w:type="paragraph" w:customStyle="1" w:styleId="aff8">
    <w:name w:val="Другое"/>
    <w:basedOn w:val="a"/>
    <w:link w:val="aff7"/>
    <w:rsid w:val="003E75ED"/>
    <w:pPr>
      <w:widowControl w:val="0"/>
      <w:shd w:val="clear" w:color="auto" w:fill="FFFFFF"/>
      <w:spacing w:after="0" w:line="240" w:lineRule="auto"/>
      <w:ind w:firstLine="0"/>
    </w:pPr>
    <w:rPr>
      <w:rFonts w:ascii="Times New Roman" w:eastAsia="Times New Roman" w:hAnsi="Times New Roman" w:cs="Times New Roman"/>
      <w:lang w:eastAsia="en-US"/>
    </w:rPr>
  </w:style>
  <w:style w:type="paragraph" w:styleId="34">
    <w:name w:val="Body Text Indent 3"/>
    <w:basedOn w:val="a"/>
    <w:link w:val="35"/>
    <w:uiPriority w:val="99"/>
    <w:rsid w:val="00CB3D3C"/>
    <w:pPr>
      <w:widowControl w:val="0"/>
      <w:shd w:val="clear" w:color="auto" w:fill="FFFFFF"/>
      <w:autoSpaceDE w:val="0"/>
      <w:autoSpaceDN w:val="0"/>
      <w:adjustRightInd w:val="0"/>
      <w:spacing w:after="0" w:line="480" w:lineRule="auto"/>
      <w:ind w:firstLine="709"/>
      <w:jc w:val="both"/>
    </w:pPr>
    <w:rPr>
      <w:rFonts w:ascii="Times New Roman" w:eastAsia="Times New Roman" w:hAnsi="Times New Roman" w:cs="Times New Roman"/>
      <w:b/>
      <w:bCs/>
      <w:sz w:val="30"/>
      <w:szCs w:val="30"/>
    </w:rPr>
  </w:style>
  <w:style w:type="character" w:customStyle="1" w:styleId="35">
    <w:name w:val="Основной текст с отступом 3 Знак"/>
    <w:basedOn w:val="a0"/>
    <w:link w:val="34"/>
    <w:uiPriority w:val="99"/>
    <w:rsid w:val="00CB3D3C"/>
    <w:rPr>
      <w:rFonts w:ascii="Times New Roman" w:eastAsia="Times New Roman" w:hAnsi="Times New Roman" w:cs="Times New Roman"/>
      <w:b/>
      <w:bCs/>
      <w:sz w:val="30"/>
      <w:szCs w:val="30"/>
      <w:shd w:val="clear" w:color="auto" w:fill="FFFFFF"/>
      <w:lang w:eastAsia="ru-RU"/>
    </w:rPr>
  </w:style>
  <w:style w:type="paragraph" w:styleId="aff9">
    <w:name w:val="footnote text"/>
    <w:basedOn w:val="a"/>
    <w:link w:val="affa"/>
    <w:semiHidden/>
    <w:rsid w:val="00CB3D3C"/>
    <w:pPr>
      <w:widowControl w:val="0"/>
      <w:autoSpaceDE w:val="0"/>
      <w:autoSpaceDN w:val="0"/>
      <w:adjustRightInd w:val="0"/>
      <w:spacing w:after="0" w:line="240" w:lineRule="auto"/>
      <w:ind w:firstLine="0"/>
    </w:pPr>
    <w:rPr>
      <w:rFonts w:ascii="Times New Roman" w:eastAsia="Times New Roman" w:hAnsi="Times New Roman" w:cs="Times New Roman"/>
      <w:sz w:val="20"/>
      <w:szCs w:val="20"/>
    </w:rPr>
  </w:style>
  <w:style w:type="character" w:customStyle="1" w:styleId="affa">
    <w:name w:val="Текст сноски Знак"/>
    <w:basedOn w:val="a0"/>
    <w:link w:val="aff9"/>
    <w:semiHidden/>
    <w:rsid w:val="00CB3D3C"/>
    <w:rPr>
      <w:rFonts w:ascii="Times New Roman" w:eastAsia="Times New Roman" w:hAnsi="Times New Roman" w:cs="Times New Roman"/>
      <w:sz w:val="20"/>
      <w:szCs w:val="20"/>
      <w:lang w:eastAsia="ru-RU"/>
    </w:rPr>
  </w:style>
  <w:style w:type="character" w:styleId="affb">
    <w:name w:val="footnote reference"/>
    <w:semiHidden/>
    <w:rsid w:val="00CB3D3C"/>
    <w:rPr>
      <w:vertAlign w:val="superscript"/>
    </w:rPr>
  </w:style>
  <w:style w:type="paragraph" w:customStyle="1" w:styleId="formattext">
    <w:name w:val="formattext"/>
    <w:basedOn w:val="a"/>
    <w:rsid w:val="00CB3D3C"/>
    <w:pPr>
      <w:spacing w:before="100" w:beforeAutospacing="1" w:after="100" w:afterAutospacing="1" w:line="240" w:lineRule="auto"/>
      <w:ind w:firstLine="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823152">
      <w:bodyDiv w:val="1"/>
      <w:marLeft w:val="0"/>
      <w:marRight w:val="0"/>
      <w:marTop w:val="0"/>
      <w:marBottom w:val="0"/>
      <w:divBdr>
        <w:top w:val="none" w:sz="0" w:space="0" w:color="auto"/>
        <w:left w:val="none" w:sz="0" w:space="0" w:color="auto"/>
        <w:bottom w:val="none" w:sz="0" w:space="0" w:color="auto"/>
        <w:right w:val="none" w:sz="0" w:space="0" w:color="auto"/>
      </w:divBdr>
    </w:div>
    <w:div w:id="1334529206">
      <w:bodyDiv w:val="1"/>
      <w:marLeft w:val="0"/>
      <w:marRight w:val="0"/>
      <w:marTop w:val="0"/>
      <w:marBottom w:val="0"/>
      <w:divBdr>
        <w:top w:val="none" w:sz="0" w:space="0" w:color="auto"/>
        <w:left w:val="none" w:sz="0" w:space="0" w:color="auto"/>
        <w:bottom w:val="none" w:sz="0" w:space="0" w:color="auto"/>
        <w:right w:val="none" w:sz="0" w:space="0" w:color="auto"/>
      </w:divBdr>
    </w:div>
    <w:div w:id="1339650327">
      <w:bodyDiv w:val="1"/>
      <w:marLeft w:val="0"/>
      <w:marRight w:val="0"/>
      <w:marTop w:val="0"/>
      <w:marBottom w:val="0"/>
      <w:divBdr>
        <w:top w:val="none" w:sz="0" w:space="0" w:color="auto"/>
        <w:left w:val="none" w:sz="0" w:space="0" w:color="auto"/>
        <w:bottom w:val="none" w:sz="0" w:space="0" w:color="auto"/>
        <w:right w:val="none" w:sz="0" w:space="0" w:color="auto"/>
      </w:divBdr>
    </w:div>
    <w:div w:id="1746681793">
      <w:bodyDiv w:val="1"/>
      <w:marLeft w:val="0"/>
      <w:marRight w:val="0"/>
      <w:marTop w:val="0"/>
      <w:marBottom w:val="0"/>
      <w:divBdr>
        <w:top w:val="none" w:sz="0" w:space="0" w:color="auto"/>
        <w:left w:val="none" w:sz="0" w:space="0" w:color="auto"/>
        <w:bottom w:val="none" w:sz="0" w:space="0" w:color="auto"/>
        <w:right w:val="none" w:sz="0" w:space="0" w:color="auto"/>
      </w:divBdr>
    </w:div>
    <w:div w:id="2003002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ocs.cntd.ru/document/901876063" TargetMode="External"/><Relationship Id="rId18" Type="http://schemas.openxmlformats.org/officeDocument/2006/relationships/hyperlink" Target="consultantplus://offline/ref=830EE35D54B0723483B461CAF608B7414F500C9B0D6DEA14716FCDBAFD914E383D6EF34B5F20388108BBDC3237D862F541AD821D3C2D7721802DC601n0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23A67FB10AAD848E0FD7E1F5D088B9445C04B62B3DA4D17CC8F1DD1B2C07857D3B308F0F071EA4DA85772F6B3DmFhEO" TargetMode="External"/><Relationship Id="rId7" Type="http://schemas.openxmlformats.org/officeDocument/2006/relationships/endnotes" Target="endnotes.xml"/><Relationship Id="rId12" Type="http://schemas.openxmlformats.org/officeDocument/2006/relationships/hyperlink" Target="https://docs.cntd.ru/document/902260925" TargetMode="External"/><Relationship Id="rId17" Type="http://schemas.openxmlformats.org/officeDocument/2006/relationships/hyperlink" Target="consultantplus://offline/ref=830EE35D54B0723483B461CAF608B7414F500C9B0D6DEA14716FCDBAFD914E383D6EF34B5F20388108BBDD3637D862F541AD821D3C2D7721802DC601n0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AF0B4B565962DC913E95434DB7205E4F332DBC64652F7053459678E159445C6D59AE17734F997F3812A5DAj8uEJ" TargetMode="External"/><Relationship Id="rId20" Type="http://schemas.openxmlformats.org/officeDocument/2006/relationships/hyperlink" Target="consultantplus://offline/ref=4092A11881AFA57D2991F851D6D96B34088D93CC1B0FB6BDD5C417132936C360A48292BBFA1D33AB935FE2C52CJ212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901714433"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9E51518AC3DD7A0D84B09467C8CE49DF42ECACA3E32BB879AFD296C6C2AFB6DEBB0531DDB6056FEC48C327D1242B40FAH171M" TargetMode="External"/><Relationship Id="rId23" Type="http://schemas.openxmlformats.org/officeDocument/2006/relationships/hyperlink" Target="consultantplus://offline/ref=23A67FB10AAD848E0FD7E1F5D088B9445C04B62B3DA7D17CC8F1DD1B2C07857D3B308F0F071EA4DA85772F6B3DmFhEO" TargetMode="External"/><Relationship Id="rId10" Type="http://schemas.openxmlformats.org/officeDocument/2006/relationships/hyperlink" Target="https://docs.cntd.ru/document/9004937" TargetMode="External"/><Relationship Id="rId19" Type="http://schemas.openxmlformats.org/officeDocument/2006/relationships/hyperlink" Target="consultantplus://offline/ref=830EE35D54B0723483B461DCF564E9444B5E5394006FE942293096E7AA98446F6821F205192E278009A5DB313E08nCO" TargetMode="External"/><Relationship Id="rId4" Type="http://schemas.openxmlformats.org/officeDocument/2006/relationships/settings" Target="settings.xml"/><Relationship Id="rId9" Type="http://schemas.openxmlformats.org/officeDocument/2006/relationships/hyperlink" Target="consultantplus://offline/ref=15AF3BA2654C51DECE3D6F8B25303E372ECED3E4778C1FB8391BB61B4E86FF62D2CA2E378F22056C18424992B7D9BCDB0CF2AA91BB1DCCC4h9RFI" TargetMode="External"/><Relationship Id="rId14" Type="http://schemas.openxmlformats.org/officeDocument/2006/relationships/hyperlink" Target="https://docs.cntd.ru/document/499011838" TargetMode="External"/><Relationship Id="rId22" Type="http://schemas.openxmlformats.org/officeDocument/2006/relationships/hyperlink" Target="consultantplus://offline/ref=23A67FB10AAD848E0FD7E1F5D088B9445F0DBE283EA5D17CC8F1DD1B2C07857D3B308F0F071EA4DA85772F6B3DmFhE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60350-753F-4747-AB50-F17A14388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TotalTime>
  <Pages>17</Pages>
  <Words>8137</Words>
  <Characters>46382</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PodranukSA</dc:creator>
  <cp:lastModifiedBy>TorcevaSS</cp:lastModifiedBy>
  <cp:revision>135</cp:revision>
  <cp:lastPrinted>2021-09-28T09:46:00Z</cp:lastPrinted>
  <dcterms:created xsi:type="dcterms:W3CDTF">2020-04-14T07:12:00Z</dcterms:created>
  <dcterms:modified xsi:type="dcterms:W3CDTF">2021-09-28T09:46:00Z</dcterms:modified>
</cp:coreProperties>
</file>